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0D0C1F" w:rsidRPr="00EE5F93" w14:paraId="605543CE" w14:textId="77777777" w:rsidTr="00C67AA8">
        <w:tc>
          <w:tcPr>
            <w:tcW w:w="11057" w:type="dxa"/>
            <w:shd w:val="clear" w:color="auto" w:fill="C00000"/>
          </w:tcPr>
          <w:p w14:paraId="4215FB44" w14:textId="77777777" w:rsidR="000D0C1F" w:rsidRPr="00EE5F93" w:rsidRDefault="000D0C1F" w:rsidP="000D0C1F">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Organizzazione</w:t>
            </w:r>
          </w:p>
        </w:tc>
      </w:tr>
      <w:tr w:rsidR="000D0C1F" w:rsidRPr="00EE5F93" w14:paraId="0AAC3395" w14:textId="77777777" w:rsidTr="00C67AA8">
        <w:tc>
          <w:tcPr>
            <w:tcW w:w="11057" w:type="dxa"/>
          </w:tcPr>
          <w:p w14:paraId="42172973" w14:textId="3D479AFA" w:rsidR="000D0C1F" w:rsidRPr="00EE5F93" w:rsidRDefault="000D0C1F" w:rsidP="000D0C1F">
            <w:pPr>
              <w:spacing w:after="0" w:line="240" w:lineRule="auto"/>
              <w:contextualSpacing/>
              <w:rPr>
                <w:rFonts w:ascii="Open Sans" w:hAnsi="Open Sans" w:cs="Open Sans"/>
                <w:iCs/>
                <w:color w:val="262626"/>
                <w:spacing w:val="-20"/>
                <w:sz w:val="40"/>
                <w:szCs w:val="20"/>
              </w:rPr>
            </w:pPr>
            <w:r>
              <w:rPr>
                <w:rFonts w:ascii="Open Sans" w:hAnsi="Open Sans" w:cs="Open Sans"/>
                <w:iCs/>
                <w:color w:val="262626"/>
                <w:spacing w:val="-20"/>
                <w:sz w:val="40"/>
                <w:szCs w:val="20"/>
              </w:rPr>
              <w:t>FARMACIE ITALIANE S.R.L.</w:t>
            </w:r>
          </w:p>
          <w:p w14:paraId="0D9E0509" w14:textId="2EC80A56" w:rsidR="000D0C1F" w:rsidRPr="00EE5F93" w:rsidRDefault="000D0C1F" w:rsidP="000D0C1F">
            <w:pPr>
              <w:spacing w:after="0" w:line="240" w:lineRule="auto"/>
              <w:contextualSpacing/>
              <w:rPr>
                <w:rFonts w:ascii="Open Sans" w:hAnsi="Open Sans" w:cs="Open Sans"/>
                <w:iCs/>
                <w:color w:val="262626"/>
                <w:spacing w:val="-20"/>
                <w:sz w:val="28"/>
                <w:szCs w:val="20"/>
              </w:rPr>
            </w:pPr>
            <w:r>
              <w:rPr>
                <w:rFonts w:ascii="Open Sans" w:hAnsi="Open Sans" w:cs="Open Sans"/>
                <w:iCs/>
                <w:color w:val="262626"/>
                <w:spacing w:val="-20"/>
                <w:sz w:val="28"/>
                <w:szCs w:val="20"/>
              </w:rPr>
              <w:t>Via Abruzzi 25, 00187 Roma (RM)</w:t>
            </w:r>
          </w:p>
          <w:p w14:paraId="0233DF19" w14:textId="77777777" w:rsidR="000D0C1F" w:rsidRPr="006F6913" w:rsidRDefault="000D0C1F" w:rsidP="000D0C1F">
            <w:pPr>
              <w:spacing w:after="0" w:line="240" w:lineRule="auto"/>
              <w:contextualSpacing/>
              <w:rPr>
                <w:rFonts w:ascii="Open Sans" w:hAnsi="Open Sans" w:cs="Open Sans"/>
                <w:iCs/>
                <w:color w:val="262626"/>
                <w:spacing w:val="-20"/>
                <w:sz w:val="28"/>
                <w:szCs w:val="20"/>
              </w:rPr>
            </w:pPr>
            <w:r w:rsidRPr="006F6913">
              <w:rPr>
                <w:rFonts w:ascii="Open Sans" w:hAnsi="Open Sans" w:cs="Open Sans"/>
                <w:iCs/>
                <w:color w:val="262626"/>
                <w:spacing w:val="-20"/>
                <w:sz w:val="28"/>
                <w:szCs w:val="20"/>
              </w:rPr>
              <w:t>Tel. 0612345678 - Fax. 0612345678</w:t>
            </w:r>
          </w:p>
          <w:p w14:paraId="1B0277BC" w14:textId="77777777" w:rsidR="000D0C1F" w:rsidRPr="006F6913" w:rsidRDefault="000D0C1F" w:rsidP="000D0C1F">
            <w:pPr>
              <w:spacing w:after="0" w:line="240" w:lineRule="auto"/>
              <w:contextualSpacing/>
              <w:rPr>
                <w:rFonts w:ascii="Open Sans" w:hAnsi="Open Sans" w:cs="Open Sans"/>
                <w:iCs/>
                <w:color w:val="262626"/>
                <w:spacing w:val="-20"/>
              </w:rPr>
            </w:pPr>
            <w:r w:rsidRPr="006F6913">
              <w:rPr>
                <w:rFonts w:ascii="Open Sans" w:hAnsi="Open Sans" w:cs="Open Sans"/>
                <w:iCs/>
                <w:color w:val="262626"/>
                <w:spacing w:val="-20"/>
              </w:rPr>
              <w:t xml:space="preserve">Web : </w:t>
            </w:r>
            <w:hyperlink r:id="rId8" w:history="1">
              <w:r w:rsidRPr="006F6913">
                <w:rPr>
                  <w:rStyle w:val="Collegamentoipertestuale"/>
                  <w:rFonts w:ascii="Open Sans" w:hAnsi="Open Sans" w:cs="Open Sans"/>
                  <w:iCs/>
                  <w:spacing w:val="-20"/>
                </w:rPr>
                <w:t>gruppofarmacieitaliane.it</w:t>
              </w:r>
            </w:hyperlink>
          </w:p>
          <w:p w14:paraId="48B81CDF" w14:textId="77777777" w:rsidR="00C1080E" w:rsidRPr="006F6913" w:rsidRDefault="000D0C1F" w:rsidP="00C1080E">
            <w:pPr>
              <w:spacing w:after="0" w:line="240" w:lineRule="auto"/>
              <w:contextualSpacing/>
              <w:rPr>
                <w:rFonts w:ascii="Open Sans" w:hAnsi="Open Sans" w:cs="Open Sans"/>
                <w:iCs/>
                <w:color w:val="262626"/>
                <w:spacing w:val="-20"/>
              </w:rPr>
            </w:pPr>
            <w:r>
              <w:rPr>
                <w:rFonts w:ascii="Open Sans" w:hAnsi="Open Sans" w:cs="Open Sans"/>
                <w:iCs/>
                <w:color w:val="262626"/>
                <w:spacing w:val="-20"/>
              </w:rPr>
              <w:t xml:space="preserve">E-Mail : </w:t>
            </w:r>
            <w:hyperlink r:id="rId9" w:history="1">
              <w:r>
                <w:rPr>
                  <w:rStyle w:val="Collegamentoipertestuale"/>
                  <w:rFonts w:ascii="Open Sans" w:hAnsi="Open Sans" w:cs="Open Sans"/>
                  <w:iCs/>
                  <w:spacing w:val="-20"/>
                </w:rPr>
                <w:t>farmacieitalianesrl@legalmail.it</w:t>
              </w:r>
            </w:hyperlink>
          </w:p>
          <w:p w14:paraId="4505CD92" w14:textId="77777777" w:rsidR="00AD56C9" w:rsidRPr="006F6913" w:rsidRDefault="00AD56C9" w:rsidP="00D1044C">
            <w:pPr>
              <w:spacing w:after="0"/>
              <w:rPr>
                <w:rFonts w:ascii="Open Sans" w:hAnsi="Open Sans" w:cs="Open Sans"/>
                <w:i/>
                <w:sz w:val="6"/>
                <w:szCs w:val="18"/>
              </w:rPr>
            </w:pPr>
          </w:p>
        </w:tc>
      </w:tr>
    </w:tbl>
    <w:p w14:paraId="0B4390EE" w14:textId="77777777" w:rsidR="000D0C1F" w:rsidRPr="006F6913" w:rsidRDefault="000D0C1F" w:rsidP="00D16EF5">
      <w:pPr>
        <w:rPr>
          <w:rFonts w:ascii="Open Sans" w:hAnsi="Open Sans" w:cs="Open Sans"/>
          <w:sz w:val="2"/>
          <w:szCs w:val="18"/>
        </w:rPr>
      </w:pPr>
    </w:p>
    <w:p w14:paraId="3A1BBDF9" w14:textId="6F727ADD" w:rsidR="00767F1F" w:rsidRPr="00EE5F93" w:rsidRDefault="00A57EE2" w:rsidP="00767F1F">
      <w:pPr>
        <w:spacing w:after="0" w:line="240" w:lineRule="auto"/>
        <w:contextualSpacing/>
        <w:rPr>
          <w:rFonts w:ascii="Open Sans" w:hAnsi="Open Sans" w:cs="Open Sans"/>
          <w:b/>
          <w:iCs/>
          <w:color w:val="C00000"/>
          <w:spacing w:val="-40"/>
          <w:sz w:val="44"/>
          <w:szCs w:val="52"/>
        </w:rPr>
      </w:pPr>
      <w:r>
        <w:rPr>
          <w:rFonts w:ascii="Open Sans" w:hAnsi="Open Sans" w:cs="Open Sans"/>
          <w:b/>
          <w:iCs/>
          <w:color w:val="C00000"/>
          <w:spacing w:val="-40"/>
          <w:sz w:val="40"/>
          <w:szCs w:val="48"/>
        </w:rPr>
        <w:t>Sicurezza delle Informazioni ISO/IEC 27001:2024</w:t>
      </w:r>
      <w:r>
        <w:rPr>
          <w:rFonts w:ascii="Open Sans" w:hAnsi="Open Sans" w:cs="Open Sans"/>
          <w:b/>
          <w:iCs/>
          <w:color w:val="C00000"/>
          <w:spacing w:val="-60"/>
          <w:sz w:val="52"/>
          <w:szCs w:val="72"/>
        </w:rPr>
        <w:br/>
      </w:r>
      <w:r>
        <w:rPr>
          <w:rFonts w:ascii="Open Sans" w:hAnsi="Open Sans" w:cs="Open Sans"/>
          <w:iCs/>
          <w:color w:val="595959"/>
          <w:spacing w:val="-20"/>
          <w:sz w:val="36"/>
          <w:szCs w:val="52"/>
        </w:rPr>
        <w:t>Sistema di gestione della sicurezza delle informazioni</w:t>
      </w:r>
    </w:p>
    <w:p w14:paraId="5553C62F" w14:textId="77777777" w:rsidR="00767F1F" w:rsidRPr="00EE5F93" w:rsidRDefault="00767F1F" w:rsidP="00D16EF5">
      <w:pPr>
        <w:rPr>
          <w:rFonts w:ascii="Open Sans" w:hAnsi="Open Sans" w:cs="Open Sans"/>
          <w:sz w:val="2"/>
          <w:szCs w:val="18"/>
        </w:rPr>
      </w:pPr>
    </w:p>
    <w:tbl>
      <w:tblPr>
        <w:tblpPr w:leftFromText="141" w:rightFromText="141" w:vertAnchor="text" w:tblpY="1"/>
        <w:tblOverlap w:val="never"/>
        <w:tblW w:w="0" w:type="auto"/>
        <w:tblCellMar>
          <w:left w:w="0" w:type="dxa"/>
          <w:right w:w="0" w:type="dxa"/>
        </w:tblCellMar>
        <w:tblLook w:val="04A0" w:firstRow="1" w:lastRow="0" w:firstColumn="1" w:lastColumn="0" w:noHBand="0" w:noVBand="1"/>
      </w:tblPr>
      <w:tblGrid>
        <w:gridCol w:w="2694"/>
        <w:gridCol w:w="161"/>
        <w:gridCol w:w="547"/>
      </w:tblGrid>
      <w:tr w:rsidR="00D16EF5" w:rsidRPr="00EE5F93" w14:paraId="2B542A3F" w14:textId="77777777" w:rsidTr="00287104">
        <w:trPr>
          <w:trHeight w:val="64"/>
        </w:trPr>
        <w:tc>
          <w:tcPr>
            <w:tcW w:w="2694" w:type="dxa"/>
            <w:shd w:val="clear" w:color="auto" w:fill="C00000"/>
            <w:vAlign w:val="center"/>
          </w:tcPr>
          <w:p w14:paraId="09E6D2EB"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 xml:space="preserve">Master </w:t>
            </w:r>
          </w:p>
        </w:tc>
        <w:tc>
          <w:tcPr>
            <w:tcW w:w="161" w:type="dxa"/>
            <w:tcBorders>
              <w:right w:val="single" w:sz="4" w:space="0" w:color="auto"/>
            </w:tcBorders>
            <w:shd w:val="clear" w:color="auto" w:fill="auto"/>
          </w:tcPr>
          <w:p w14:paraId="77362CAD"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745CE899" w14:textId="77777777" w:rsidR="00D16EF5" w:rsidRPr="00EE5F93" w:rsidRDefault="00D16EF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D16EF5" w:rsidRPr="00EE5F93" w14:paraId="5DE2D82C" w14:textId="77777777" w:rsidTr="00287104">
        <w:tc>
          <w:tcPr>
            <w:tcW w:w="2694" w:type="dxa"/>
            <w:shd w:val="clear" w:color="auto" w:fill="auto"/>
            <w:vAlign w:val="center"/>
          </w:tcPr>
          <w:p w14:paraId="56E585AE" w14:textId="77777777" w:rsidR="00D16EF5" w:rsidRPr="00EE5F93" w:rsidRDefault="00D16EF5" w:rsidP="00541A31">
            <w:pPr>
              <w:spacing w:after="0" w:line="240" w:lineRule="auto"/>
              <w:jc w:val="center"/>
              <w:rPr>
                <w:rFonts w:ascii="Open Sans" w:hAnsi="Open Sans" w:cs="Open Sans"/>
                <w:b/>
                <w:sz w:val="6"/>
                <w:szCs w:val="18"/>
              </w:rPr>
            </w:pPr>
          </w:p>
        </w:tc>
        <w:tc>
          <w:tcPr>
            <w:tcW w:w="161" w:type="dxa"/>
            <w:shd w:val="clear" w:color="auto" w:fill="auto"/>
          </w:tcPr>
          <w:p w14:paraId="3E465966" w14:textId="77777777" w:rsidR="00D16EF5" w:rsidRPr="00EE5F93" w:rsidRDefault="00D16EF5" w:rsidP="00541A3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shd w:val="clear" w:color="auto" w:fill="auto"/>
          </w:tcPr>
          <w:p w14:paraId="2BE07B31" w14:textId="77777777" w:rsidR="00D16EF5" w:rsidRPr="00EE5F93" w:rsidRDefault="00D16EF5" w:rsidP="00541A31">
            <w:pPr>
              <w:spacing w:after="0" w:line="240" w:lineRule="auto"/>
              <w:jc w:val="center"/>
              <w:rPr>
                <w:rFonts w:ascii="Open Sans" w:hAnsi="Open Sans" w:cs="Open Sans"/>
                <w:b/>
                <w:color w:val="595959"/>
                <w:sz w:val="6"/>
                <w:szCs w:val="18"/>
              </w:rPr>
            </w:pPr>
          </w:p>
        </w:tc>
      </w:tr>
      <w:tr w:rsidR="00D16EF5" w:rsidRPr="00EE5F93" w14:paraId="68709FE4" w14:textId="77777777" w:rsidTr="00287104">
        <w:tc>
          <w:tcPr>
            <w:tcW w:w="2694" w:type="dxa"/>
            <w:shd w:val="clear" w:color="auto" w:fill="C00000"/>
            <w:vAlign w:val="center"/>
          </w:tcPr>
          <w:p w14:paraId="628BF3DD"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Copia controllata</w:t>
            </w:r>
          </w:p>
        </w:tc>
        <w:tc>
          <w:tcPr>
            <w:tcW w:w="161" w:type="dxa"/>
            <w:tcBorders>
              <w:right w:val="single" w:sz="4" w:space="0" w:color="auto"/>
            </w:tcBorders>
            <w:shd w:val="clear" w:color="auto" w:fill="auto"/>
          </w:tcPr>
          <w:p w14:paraId="2E1743FF"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4D9857E4" w14:textId="77777777" w:rsidR="00D16EF5" w:rsidRPr="00EE5F93" w:rsidRDefault="00D16EF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D16EF5" w:rsidRPr="00EE5F93" w14:paraId="1B46FC6A" w14:textId="77777777" w:rsidTr="00287104">
        <w:tc>
          <w:tcPr>
            <w:tcW w:w="2694" w:type="dxa"/>
            <w:shd w:val="clear" w:color="auto" w:fill="auto"/>
            <w:vAlign w:val="center"/>
          </w:tcPr>
          <w:p w14:paraId="43B2D468" w14:textId="77777777" w:rsidR="00D16EF5" w:rsidRPr="00EE5F93" w:rsidRDefault="00D16EF5" w:rsidP="00541A31">
            <w:pPr>
              <w:spacing w:after="0" w:line="240" w:lineRule="auto"/>
              <w:jc w:val="center"/>
              <w:rPr>
                <w:rFonts w:ascii="Open Sans" w:hAnsi="Open Sans" w:cs="Open Sans"/>
                <w:b/>
                <w:sz w:val="6"/>
                <w:szCs w:val="18"/>
              </w:rPr>
            </w:pPr>
          </w:p>
        </w:tc>
        <w:tc>
          <w:tcPr>
            <w:tcW w:w="161" w:type="dxa"/>
            <w:shd w:val="clear" w:color="auto" w:fill="auto"/>
          </w:tcPr>
          <w:p w14:paraId="3E8B66CF" w14:textId="77777777" w:rsidR="00D16EF5" w:rsidRPr="00EE5F93" w:rsidRDefault="00D16EF5" w:rsidP="00541A3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shd w:val="clear" w:color="auto" w:fill="auto"/>
          </w:tcPr>
          <w:p w14:paraId="04F3E28D" w14:textId="77777777" w:rsidR="00D16EF5" w:rsidRPr="00EE5F93" w:rsidRDefault="00D16EF5" w:rsidP="00541A31">
            <w:pPr>
              <w:spacing w:after="0" w:line="240" w:lineRule="auto"/>
              <w:jc w:val="center"/>
              <w:rPr>
                <w:rFonts w:ascii="Open Sans" w:hAnsi="Open Sans" w:cs="Open Sans"/>
                <w:b/>
                <w:color w:val="595959"/>
                <w:sz w:val="6"/>
                <w:szCs w:val="18"/>
              </w:rPr>
            </w:pPr>
          </w:p>
        </w:tc>
      </w:tr>
      <w:tr w:rsidR="00D16EF5" w:rsidRPr="00EE5F93" w14:paraId="2421285D" w14:textId="77777777" w:rsidTr="00287104">
        <w:tc>
          <w:tcPr>
            <w:tcW w:w="2694" w:type="dxa"/>
            <w:shd w:val="clear" w:color="auto" w:fill="C00000"/>
            <w:vAlign w:val="center"/>
          </w:tcPr>
          <w:p w14:paraId="0D4E2309"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Copia non controllata</w:t>
            </w:r>
          </w:p>
        </w:tc>
        <w:tc>
          <w:tcPr>
            <w:tcW w:w="161" w:type="dxa"/>
            <w:tcBorders>
              <w:right w:val="single" w:sz="4" w:space="0" w:color="auto"/>
            </w:tcBorders>
            <w:shd w:val="clear" w:color="auto" w:fill="auto"/>
          </w:tcPr>
          <w:p w14:paraId="09A2D069"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46221234" w14:textId="77777777" w:rsidR="00D16EF5" w:rsidRPr="00EE5F93" w:rsidRDefault="0039139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AC0200" w:rsidRPr="00EE5F93" w14:paraId="02B13001" w14:textId="77777777" w:rsidTr="00287104">
        <w:tc>
          <w:tcPr>
            <w:tcW w:w="2694" w:type="dxa"/>
            <w:shd w:val="clear" w:color="auto" w:fill="auto"/>
            <w:vAlign w:val="center"/>
          </w:tcPr>
          <w:p w14:paraId="2716389A" w14:textId="77777777" w:rsidR="00AC0200" w:rsidRPr="00EE5F93" w:rsidRDefault="00AC0200" w:rsidP="00541A31">
            <w:pPr>
              <w:spacing w:after="0" w:line="240" w:lineRule="auto"/>
              <w:jc w:val="center"/>
              <w:rPr>
                <w:rFonts w:ascii="Open Sans" w:hAnsi="Open Sans" w:cs="Open Sans"/>
                <w:b/>
                <w:sz w:val="6"/>
                <w:szCs w:val="6"/>
              </w:rPr>
            </w:pPr>
          </w:p>
        </w:tc>
        <w:tc>
          <w:tcPr>
            <w:tcW w:w="161" w:type="dxa"/>
            <w:shd w:val="clear" w:color="auto" w:fill="auto"/>
          </w:tcPr>
          <w:p w14:paraId="1A8623FF" w14:textId="77777777" w:rsidR="00AC0200" w:rsidRPr="00EE5F93" w:rsidRDefault="00AC0200" w:rsidP="00541A31">
            <w:pPr>
              <w:spacing w:after="0" w:line="240" w:lineRule="auto"/>
              <w:jc w:val="center"/>
              <w:rPr>
                <w:rFonts w:ascii="Open Sans" w:hAnsi="Open Sans" w:cs="Open Sans"/>
                <w:b/>
                <w:sz w:val="6"/>
                <w:szCs w:val="6"/>
              </w:rPr>
            </w:pPr>
          </w:p>
        </w:tc>
        <w:tc>
          <w:tcPr>
            <w:tcW w:w="547" w:type="dxa"/>
            <w:tcBorders>
              <w:top w:val="single" w:sz="4" w:space="0" w:color="auto"/>
              <w:bottom w:val="single" w:sz="4" w:space="0" w:color="auto"/>
            </w:tcBorders>
            <w:shd w:val="clear" w:color="auto" w:fill="auto"/>
          </w:tcPr>
          <w:p w14:paraId="271F9C05" w14:textId="77777777" w:rsidR="00AC0200" w:rsidRPr="00EE5F93" w:rsidRDefault="00AC0200" w:rsidP="00541A31">
            <w:pPr>
              <w:spacing w:after="0" w:line="240" w:lineRule="auto"/>
              <w:jc w:val="center"/>
              <w:rPr>
                <w:rFonts w:ascii="Open Sans" w:hAnsi="Open Sans" w:cs="Open Sans"/>
                <w:b/>
                <w:color w:val="595959"/>
                <w:sz w:val="6"/>
                <w:szCs w:val="6"/>
              </w:rPr>
            </w:pPr>
          </w:p>
        </w:tc>
      </w:tr>
      <w:tr w:rsidR="00AC0200" w:rsidRPr="00EE5F93" w14:paraId="76F41B82" w14:textId="77777777" w:rsidTr="00287104">
        <w:tc>
          <w:tcPr>
            <w:tcW w:w="2694" w:type="dxa"/>
            <w:shd w:val="clear" w:color="auto" w:fill="C00000"/>
            <w:vAlign w:val="center"/>
          </w:tcPr>
          <w:p w14:paraId="628B5514" w14:textId="77777777" w:rsidR="00AC0200" w:rsidRPr="00EE5F93" w:rsidRDefault="00AC0200" w:rsidP="00541A31">
            <w:pPr>
              <w:spacing w:after="0" w:line="240" w:lineRule="auto"/>
              <w:jc w:val="center"/>
              <w:rPr>
                <w:rFonts w:ascii="Open Sans" w:hAnsi="Open Sans" w:cs="Open Sans"/>
                <w:b/>
                <w:sz w:val="20"/>
                <w:szCs w:val="18"/>
              </w:rPr>
            </w:pPr>
            <w:r>
              <w:rPr>
                <w:rFonts w:ascii="Open Sans" w:hAnsi="Open Sans" w:cs="Open Sans"/>
                <w:b/>
                <w:sz w:val="20"/>
                <w:szCs w:val="18"/>
              </w:rPr>
              <w:t>Numero della copia</w:t>
            </w:r>
          </w:p>
        </w:tc>
        <w:tc>
          <w:tcPr>
            <w:tcW w:w="161" w:type="dxa"/>
            <w:tcBorders>
              <w:right w:val="single" w:sz="4" w:space="0" w:color="auto"/>
            </w:tcBorders>
            <w:shd w:val="clear" w:color="auto" w:fill="auto"/>
          </w:tcPr>
          <w:p w14:paraId="164BBB62" w14:textId="77777777" w:rsidR="00AC0200" w:rsidRPr="00EE5F93" w:rsidRDefault="00AC0200"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72606448" w14:textId="02CBCEB9" w:rsidR="00AC0200" w:rsidRPr="00EE5F93" w:rsidRDefault="00287104"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01</w:t>
            </w:r>
          </w:p>
        </w:tc>
      </w:tr>
    </w:tbl>
    <w:p w14:paraId="0DD04616" w14:textId="77777777" w:rsidR="00D16EF5" w:rsidRPr="00EE5F93" w:rsidRDefault="00D16EF5" w:rsidP="00D16EF5">
      <w:pPr>
        <w:rPr>
          <w:rFonts w:ascii="Open Sans" w:hAnsi="Open Sans" w:cs="Open Sans"/>
          <w:sz w:val="18"/>
          <w:szCs w:val="18"/>
        </w:rPr>
      </w:pPr>
    </w:p>
    <w:p w14:paraId="0A1D7736" w14:textId="77777777" w:rsidR="000D0C1F" w:rsidRPr="00EE5F93" w:rsidRDefault="000D0C1F" w:rsidP="00D16EF5">
      <w:pPr>
        <w:rPr>
          <w:rFonts w:ascii="Open Sans" w:hAnsi="Open Sans" w:cs="Open Sans"/>
          <w:sz w:val="18"/>
          <w:szCs w:val="18"/>
        </w:rPr>
      </w:pPr>
    </w:p>
    <w:p w14:paraId="27731574" w14:textId="77777777" w:rsidR="000D0C1F" w:rsidRPr="00EE5F93" w:rsidRDefault="000D0C1F" w:rsidP="00D16EF5">
      <w:pPr>
        <w:rPr>
          <w:rFonts w:ascii="Open Sans" w:hAnsi="Open Sans" w:cs="Open Sans"/>
          <w:sz w:val="18"/>
          <w:szCs w:val="18"/>
        </w:rPr>
      </w:pPr>
    </w:p>
    <w:p w14:paraId="050ADDE2" w14:textId="77777777" w:rsidR="000D0C1F" w:rsidRPr="00EE5F93" w:rsidRDefault="000D0C1F" w:rsidP="00E02ED0">
      <w:pPr>
        <w:jc w:val="center"/>
        <w:rPr>
          <w:rFonts w:ascii="Open Sans" w:hAnsi="Open Sans" w:cs="Open Sans"/>
          <w:sz w:val="18"/>
          <w:szCs w:val="18"/>
        </w:rPr>
      </w:pPr>
    </w:p>
    <w:p w14:paraId="0CEED94F" w14:textId="77777777" w:rsidR="00CF11C5" w:rsidRPr="00EE5F93" w:rsidRDefault="00CF11C5" w:rsidP="00D16EF5">
      <w:pPr>
        <w:rPr>
          <w:rFonts w:ascii="Open Sans" w:hAnsi="Open Sans" w:cs="Open Sans"/>
          <w:sz w:val="2"/>
          <w:szCs w:val="18"/>
        </w:rPr>
      </w:pPr>
    </w:p>
    <w:tbl>
      <w:tblPr>
        <w:tblStyle w:val="Grigliatabella"/>
        <w:tblpPr w:leftFromText="141" w:rightFromText="141" w:vertAnchor="text" w:tblpY="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60"/>
        <w:gridCol w:w="742"/>
        <w:gridCol w:w="1617"/>
        <w:gridCol w:w="1088"/>
        <w:gridCol w:w="3991"/>
      </w:tblGrid>
      <w:tr w:rsidR="00CF11C5" w:rsidRPr="00EE5F93" w14:paraId="1CC576AB" w14:textId="77777777" w:rsidTr="00C67AA8">
        <w:trPr>
          <w:trHeight w:val="421"/>
        </w:trPr>
        <w:tc>
          <w:tcPr>
            <w:tcW w:w="3560" w:type="dxa"/>
            <w:vAlign w:val="center"/>
          </w:tcPr>
          <w:p w14:paraId="421353A3" w14:textId="77777777" w:rsidR="00CF11C5" w:rsidRPr="00EE5F93" w:rsidRDefault="00CF11C5" w:rsidP="00C67AA8">
            <w:pPr>
              <w:spacing w:after="0" w:line="240" w:lineRule="auto"/>
              <w:rPr>
                <w:rFonts w:ascii="Open Sans" w:hAnsi="Open Sans" w:cs="Open Sans"/>
                <w:sz w:val="2"/>
                <w:szCs w:val="2"/>
              </w:rPr>
            </w:pPr>
          </w:p>
          <w:p w14:paraId="7A7C66EF" w14:textId="7BC0C7A9" w:rsidR="00CF11C5" w:rsidRPr="00EE5F93" w:rsidRDefault="00CF11C5" w:rsidP="00C67AA8">
            <w:pPr>
              <w:spacing w:after="0" w:line="240" w:lineRule="auto"/>
              <w:rPr>
                <w:rFonts w:ascii="Open Sans" w:hAnsi="Open Sans" w:cs="Open Sans"/>
                <w:b/>
                <w:color w:val="C00000"/>
                <w:sz w:val="18"/>
                <w:szCs w:val="18"/>
              </w:rPr>
            </w:pPr>
            <w:r>
              <w:rPr>
                <w:rFonts w:ascii="Open Sans" w:hAnsi="Open Sans" w:cs="Open Sans"/>
                <w:b/>
                <w:color w:val="C00000"/>
                <w:sz w:val="18"/>
                <w:szCs w:val="18"/>
              </w:rPr>
              <w:t>Emissione AD</w:t>
            </w:r>
          </w:p>
          <w:p w14:paraId="1185CD0C" w14:textId="77777777" w:rsidR="00CF11C5" w:rsidRPr="00EE5F93" w:rsidRDefault="00CF11C5" w:rsidP="00C67AA8">
            <w:pPr>
              <w:spacing w:after="0" w:line="240" w:lineRule="auto"/>
              <w:rPr>
                <w:rFonts w:ascii="Open Sans" w:hAnsi="Open Sans" w:cs="Open Sans"/>
                <w:sz w:val="2"/>
                <w:szCs w:val="2"/>
              </w:rPr>
            </w:pPr>
          </w:p>
        </w:tc>
        <w:tc>
          <w:tcPr>
            <w:tcW w:w="742" w:type="dxa"/>
            <w:vAlign w:val="center"/>
          </w:tcPr>
          <w:p w14:paraId="55180054" w14:textId="77777777" w:rsidR="00CF11C5" w:rsidRPr="00EE5F93" w:rsidRDefault="00CF11C5" w:rsidP="00C67AA8">
            <w:pPr>
              <w:spacing w:after="0" w:line="240" w:lineRule="auto"/>
              <w:rPr>
                <w:rFonts w:ascii="Open Sans" w:hAnsi="Open Sans" w:cs="Open Sans"/>
                <w:sz w:val="2"/>
                <w:szCs w:val="2"/>
              </w:rPr>
            </w:pPr>
          </w:p>
          <w:p w14:paraId="14D16E7C"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Data</w:t>
            </w:r>
          </w:p>
          <w:p w14:paraId="418847F7" w14:textId="77777777" w:rsidR="00CF11C5" w:rsidRPr="00EE5F93" w:rsidRDefault="00CF11C5" w:rsidP="00C67AA8">
            <w:pPr>
              <w:spacing w:after="0" w:line="240" w:lineRule="auto"/>
              <w:rPr>
                <w:rFonts w:ascii="Open Sans" w:hAnsi="Open Sans" w:cs="Open Sans"/>
                <w:sz w:val="2"/>
                <w:szCs w:val="2"/>
              </w:rPr>
            </w:pPr>
          </w:p>
        </w:tc>
        <w:tc>
          <w:tcPr>
            <w:tcW w:w="1617" w:type="dxa"/>
            <w:vAlign w:val="center"/>
          </w:tcPr>
          <w:p w14:paraId="243D9C0F" w14:textId="77777777" w:rsidR="00CF11C5" w:rsidRPr="00EE5F93" w:rsidRDefault="00CF11C5" w:rsidP="00C67AA8">
            <w:pPr>
              <w:spacing w:after="0" w:line="240" w:lineRule="auto"/>
              <w:rPr>
                <w:rFonts w:ascii="Open Sans" w:hAnsi="Open Sans" w:cs="Open Sans"/>
                <w:sz w:val="18"/>
                <w:szCs w:val="18"/>
              </w:rPr>
            </w:pPr>
          </w:p>
        </w:tc>
        <w:tc>
          <w:tcPr>
            <w:tcW w:w="1088" w:type="dxa"/>
            <w:vAlign w:val="center"/>
          </w:tcPr>
          <w:p w14:paraId="6A98B04E" w14:textId="77777777" w:rsidR="00CF11C5" w:rsidRPr="00EE5F93" w:rsidRDefault="00CF11C5" w:rsidP="00C67AA8">
            <w:pPr>
              <w:spacing w:after="0" w:line="240" w:lineRule="auto"/>
              <w:rPr>
                <w:rFonts w:ascii="Open Sans" w:hAnsi="Open Sans" w:cs="Open Sans"/>
                <w:sz w:val="2"/>
                <w:szCs w:val="2"/>
              </w:rPr>
            </w:pPr>
          </w:p>
          <w:p w14:paraId="7EB09DC3"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Firma</w:t>
            </w:r>
          </w:p>
          <w:p w14:paraId="58A14497" w14:textId="77777777" w:rsidR="00CF11C5" w:rsidRPr="00EE5F93" w:rsidRDefault="00CF11C5" w:rsidP="00C67AA8">
            <w:pPr>
              <w:spacing w:after="0" w:line="240" w:lineRule="auto"/>
              <w:rPr>
                <w:rFonts w:ascii="Open Sans" w:hAnsi="Open Sans" w:cs="Open Sans"/>
                <w:sz w:val="2"/>
                <w:szCs w:val="2"/>
              </w:rPr>
            </w:pPr>
          </w:p>
        </w:tc>
        <w:tc>
          <w:tcPr>
            <w:tcW w:w="3991" w:type="dxa"/>
            <w:vAlign w:val="center"/>
          </w:tcPr>
          <w:p w14:paraId="3DD12D59" w14:textId="77777777" w:rsidR="00CF11C5" w:rsidRPr="00EE5F93" w:rsidRDefault="00CF11C5" w:rsidP="00C67AA8">
            <w:pPr>
              <w:spacing w:after="0" w:line="240" w:lineRule="auto"/>
              <w:rPr>
                <w:rFonts w:ascii="Open Sans" w:hAnsi="Open Sans" w:cs="Open Sans"/>
                <w:sz w:val="18"/>
                <w:szCs w:val="18"/>
              </w:rPr>
            </w:pPr>
          </w:p>
        </w:tc>
      </w:tr>
      <w:tr w:rsidR="00CF11C5" w:rsidRPr="00EE5F93" w14:paraId="0D67C765" w14:textId="77777777" w:rsidTr="00C67AA8">
        <w:trPr>
          <w:trHeight w:val="64"/>
        </w:trPr>
        <w:tc>
          <w:tcPr>
            <w:tcW w:w="3560" w:type="dxa"/>
            <w:vAlign w:val="center"/>
          </w:tcPr>
          <w:p w14:paraId="5E662E99" w14:textId="77777777" w:rsidR="00CF11C5" w:rsidRPr="00EE5F93" w:rsidRDefault="00CF11C5" w:rsidP="00C67AA8">
            <w:pPr>
              <w:spacing w:after="0" w:line="240" w:lineRule="auto"/>
              <w:rPr>
                <w:rFonts w:ascii="Open Sans" w:hAnsi="Open Sans" w:cs="Open Sans"/>
                <w:sz w:val="4"/>
                <w:szCs w:val="2"/>
              </w:rPr>
            </w:pPr>
          </w:p>
        </w:tc>
        <w:tc>
          <w:tcPr>
            <w:tcW w:w="742" w:type="dxa"/>
            <w:vAlign w:val="center"/>
          </w:tcPr>
          <w:p w14:paraId="1116916E" w14:textId="77777777" w:rsidR="00CF11C5" w:rsidRPr="00EE5F93" w:rsidRDefault="00CF11C5" w:rsidP="00C67AA8">
            <w:pPr>
              <w:spacing w:after="0" w:line="240" w:lineRule="auto"/>
              <w:rPr>
                <w:rFonts w:ascii="Open Sans" w:hAnsi="Open Sans" w:cs="Open Sans"/>
                <w:sz w:val="4"/>
                <w:szCs w:val="2"/>
              </w:rPr>
            </w:pPr>
          </w:p>
        </w:tc>
        <w:tc>
          <w:tcPr>
            <w:tcW w:w="1617" w:type="dxa"/>
            <w:vAlign w:val="center"/>
          </w:tcPr>
          <w:p w14:paraId="29D5E761" w14:textId="77777777" w:rsidR="00CF11C5" w:rsidRPr="00EE5F93" w:rsidRDefault="00CF11C5" w:rsidP="00C67AA8">
            <w:pPr>
              <w:spacing w:after="0" w:line="240" w:lineRule="auto"/>
              <w:rPr>
                <w:rFonts w:ascii="Open Sans" w:hAnsi="Open Sans" w:cs="Open Sans"/>
                <w:sz w:val="4"/>
                <w:szCs w:val="18"/>
              </w:rPr>
            </w:pPr>
          </w:p>
        </w:tc>
        <w:tc>
          <w:tcPr>
            <w:tcW w:w="1088" w:type="dxa"/>
            <w:vAlign w:val="center"/>
          </w:tcPr>
          <w:p w14:paraId="0E1A337B" w14:textId="77777777" w:rsidR="00CF11C5" w:rsidRPr="00EE5F93" w:rsidRDefault="00CF11C5" w:rsidP="00C67AA8">
            <w:pPr>
              <w:spacing w:after="0" w:line="240" w:lineRule="auto"/>
              <w:rPr>
                <w:rFonts w:ascii="Open Sans" w:hAnsi="Open Sans" w:cs="Open Sans"/>
                <w:sz w:val="4"/>
                <w:szCs w:val="2"/>
              </w:rPr>
            </w:pPr>
          </w:p>
        </w:tc>
        <w:tc>
          <w:tcPr>
            <w:tcW w:w="3991" w:type="dxa"/>
            <w:vAlign w:val="center"/>
          </w:tcPr>
          <w:p w14:paraId="1E35B4DA" w14:textId="77777777" w:rsidR="00CF11C5" w:rsidRPr="00EE5F93" w:rsidRDefault="00CF11C5" w:rsidP="00C67AA8">
            <w:pPr>
              <w:spacing w:after="0" w:line="240" w:lineRule="auto"/>
              <w:rPr>
                <w:rFonts w:ascii="Open Sans" w:hAnsi="Open Sans" w:cs="Open Sans"/>
                <w:sz w:val="4"/>
                <w:szCs w:val="18"/>
              </w:rPr>
            </w:pPr>
          </w:p>
        </w:tc>
      </w:tr>
      <w:tr w:rsidR="00AD56C9" w:rsidRPr="00EE5F93" w14:paraId="212CDEBE" w14:textId="77777777" w:rsidTr="00C67AA8">
        <w:trPr>
          <w:trHeight w:val="421"/>
        </w:trPr>
        <w:tc>
          <w:tcPr>
            <w:tcW w:w="3560" w:type="dxa"/>
            <w:vAlign w:val="center"/>
          </w:tcPr>
          <w:p w14:paraId="61592A02" w14:textId="77777777" w:rsidR="00AD56C9" w:rsidRPr="00EE5F93" w:rsidRDefault="00AD56C9" w:rsidP="00C67AA8">
            <w:pPr>
              <w:spacing w:after="0" w:line="240" w:lineRule="auto"/>
              <w:rPr>
                <w:rFonts w:ascii="Open Sans" w:hAnsi="Open Sans" w:cs="Open Sans"/>
                <w:sz w:val="2"/>
                <w:szCs w:val="2"/>
              </w:rPr>
            </w:pPr>
          </w:p>
          <w:p w14:paraId="34AD7109" w14:textId="30E20F77" w:rsidR="00AD56C9" w:rsidRPr="00EE5F93" w:rsidRDefault="00AD56C9" w:rsidP="00C67AA8">
            <w:pPr>
              <w:spacing w:after="0" w:line="240" w:lineRule="auto"/>
              <w:rPr>
                <w:rFonts w:ascii="Open Sans" w:hAnsi="Open Sans" w:cs="Open Sans"/>
                <w:b/>
                <w:color w:val="C00000"/>
                <w:sz w:val="18"/>
                <w:szCs w:val="18"/>
              </w:rPr>
            </w:pPr>
            <w:r>
              <w:rPr>
                <w:rFonts w:ascii="Open Sans" w:hAnsi="Open Sans" w:cs="Open Sans"/>
                <w:b/>
                <w:color w:val="C00000"/>
                <w:sz w:val="18"/>
                <w:szCs w:val="18"/>
              </w:rPr>
              <w:t>Approvazione AD</w:t>
            </w:r>
          </w:p>
          <w:p w14:paraId="7CD625BB" w14:textId="77777777" w:rsidR="00AD56C9" w:rsidRPr="00EE5F93" w:rsidRDefault="00AD56C9" w:rsidP="00C67AA8">
            <w:pPr>
              <w:spacing w:after="0" w:line="240" w:lineRule="auto"/>
              <w:rPr>
                <w:rFonts w:ascii="Open Sans" w:hAnsi="Open Sans" w:cs="Open Sans"/>
                <w:sz w:val="2"/>
                <w:szCs w:val="2"/>
              </w:rPr>
            </w:pPr>
          </w:p>
        </w:tc>
        <w:tc>
          <w:tcPr>
            <w:tcW w:w="742" w:type="dxa"/>
            <w:vAlign w:val="center"/>
          </w:tcPr>
          <w:p w14:paraId="3E72715E" w14:textId="77777777" w:rsidR="00AD56C9" w:rsidRPr="00EE5F93" w:rsidRDefault="00AD56C9" w:rsidP="00C67AA8">
            <w:pPr>
              <w:spacing w:after="0" w:line="240" w:lineRule="auto"/>
              <w:rPr>
                <w:rFonts w:ascii="Open Sans" w:hAnsi="Open Sans" w:cs="Open Sans"/>
                <w:sz w:val="2"/>
                <w:szCs w:val="2"/>
              </w:rPr>
            </w:pPr>
          </w:p>
          <w:p w14:paraId="4773F57F"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Data</w:t>
            </w:r>
          </w:p>
          <w:p w14:paraId="469DD484" w14:textId="77777777" w:rsidR="00AD56C9" w:rsidRPr="00EE5F93" w:rsidRDefault="00AD56C9" w:rsidP="00C67AA8">
            <w:pPr>
              <w:spacing w:after="0" w:line="240" w:lineRule="auto"/>
              <w:rPr>
                <w:rFonts w:ascii="Open Sans" w:hAnsi="Open Sans" w:cs="Open Sans"/>
                <w:sz w:val="2"/>
                <w:szCs w:val="2"/>
              </w:rPr>
            </w:pPr>
          </w:p>
        </w:tc>
        <w:tc>
          <w:tcPr>
            <w:tcW w:w="1617" w:type="dxa"/>
            <w:vAlign w:val="center"/>
          </w:tcPr>
          <w:p w14:paraId="2FEE9B74" w14:textId="77777777" w:rsidR="00AD56C9" w:rsidRPr="00EE5F93" w:rsidRDefault="00AD56C9" w:rsidP="00C67AA8">
            <w:pPr>
              <w:spacing w:after="0" w:line="240" w:lineRule="auto"/>
              <w:rPr>
                <w:rFonts w:ascii="Open Sans" w:hAnsi="Open Sans" w:cs="Open Sans"/>
                <w:sz w:val="18"/>
                <w:szCs w:val="18"/>
              </w:rPr>
            </w:pPr>
          </w:p>
        </w:tc>
        <w:tc>
          <w:tcPr>
            <w:tcW w:w="1088" w:type="dxa"/>
            <w:vAlign w:val="center"/>
          </w:tcPr>
          <w:p w14:paraId="6FCE8043" w14:textId="77777777" w:rsidR="00AD56C9" w:rsidRPr="00EE5F93" w:rsidRDefault="00AD56C9" w:rsidP="00C67AA8">
            <w:pPr>
              <w:spacing w:after="0" w:line="240" w:lineRule="auto"/>
              <w:rPr>
                <w:rFonts w:ascii="Open Sans" w:hAnsi="Open Sans" w:cs="Open Sans"/>
                <w:sz w:val="2"/>
                <w:szCs w:val="2"/>
              </w:rPr>
            </w:pPr>
          </w:p>
          <w:p w14:paraId="601B8359"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Firma</w:t>
            </w:r>
          </w:p>
          <w:p w14:paraId="1A8AD4A9" w14:textId="77777777" w:rsidR="00AD56C9" w:rsidRPr="00EE5F93" w:rsidRDefault="00AD56C9" w:rsidP="00C67AA8">
            <w:pPr>
              <w:spacing w:after="0" w:line="240" w:lineRule="auto"/>
              <w:rPr>
                <w:rFonts w:ascii="Open Sans" w:hAnsi="Open Sans" w:cs="Open Sans"/>
                <w:sz w:val="2"/>
                <w:szCs w:val="2"/>
              </w:rPr>
            </w:pPr>
          </w:p>
        </w:tc>
        <w:tc>
          <w:tcPr>
            <w:tcW w:w="3991" w:type="dxa"/>
            <w:vAlign w:val="center"/>
          </w:tcPr>
          <w:p w14:paraId="5B0D1D60" w14:textId="77777777" w:rsidR="00AD56C9" w:rsidRPr="00EE5F93" w:rsidRDefault="00AD56C9" w:rsidP="00C67AA8">
            <w:pPr>
              <w:spacing w:after="0" w:line="240" w:lineRule="auto"/>
              <w:rPr>
                <w:rFonts w:ascii="Open Sans" w:hAnsi="Open Sans" w:cs="Open Sans"/>
                <w:sz w:val="18"/>
                <w:szCs w:val="18"/>
              </w:rPr>
            </w:pPr>
          </w:p>
        </w:tc>
      </w:tr>
    </w:tbl>
    <w:p w14:paraId="7C937ABB" w14:textId="77777777" w:rsidR="003B2280" w:rsidRPr="00EE5F93" w:rsidRDefault="003B2280" w:rsidP="00D16EF5">
      <w:pPr>
        <w:rPr>
          <w:rFonts w:ascii="Open Sans" w:hAnsi="Open Sans" w:cs="Open Sans"/>
          <w:sz w:val="2"/>
          <w:szCs w:val="18"/>
        </w:rPr>
      </w:pPr>
    </w:p>
    <w:p w14:paraId="40D85524" w14:textId="77777777" w:rsidR="007237E6" w:rsidRPr="00EE5F93" w:rsidRDefault="007237E6" w:rsidP="00D16EF5">
      <w:pPr>
        <w:rPr>
          <w:rFonts w:ascii="Open Sans" w:hAnsi="Open Sans" w:cs="Open Sans"/>
          <w:sz w:val="2"/>
          <w:szCs w:val="18"/>
        </w:rPr>
      </w:pPr>
    </w:p>
    <w:p w14:paraId="46470DA2" w14:textId="77777777" w:rsidR="007237E6" w:rsidRPr="00EE5F93" w:rsidRDefault="007237E6" w:rsidP="00D16EF5">
      <w:pPr>
        <w:rPr>
          <w:rFonts w:ascii="Open Sans" w:hAnsi="Open Sans" w:cs="Open Sans"/>
          <w:sz w:val="2"/>
          <w:szCs w:val="18"/>
        </w:rPr>
      </w:pPr>
    </w:p>
    <w:p w14:paraId="2EE2EB9A" w14:textId="77777777" w:rsidR="007237E6" w:rsidRPr="00EE5F93" w:rsidRDefault="007237E6" w:rsidP="00D16EF5">
      <w:pPr>
        <w:rPr>
          <w:rFonts w:ascii="Open Sans" w:hAnsi="Open Sans" w:cs="Open Sans"/>
          <w:sz w:val="2"/>
          <w:szCs w:val="18"/>
        </w:rPr>
      </w:pPr>
    </w:p>
    <w:p w14:paraId="52752E10" w14:textId="77777777" w:rsidR="007237E6" w:rsidRPr="00EE5F93" w:rsidRDefault="007237E6" w:rsidP="00D16EF5">
      <w:pPr>
        <w:rPr>
          <w:rFonts w:ascii="Open Sans" w:hAnsi="Open Sans" w:cs="Open Sans"/>
          <w:sz w:val="2"/>
          <w:szCs w:val="18"/>
        </w:rPr>
      </w:pPr>
    </w:p>
    <w:p w14:paraId="747501B6" w14:textId="77777777" w:rsidR="007237E6" w:rsidRPr="00EE5F93" w:rsidRDefault="007237E6" w:rsidP="00D16EF5">
      <w:pPr>
        <w:rPr>
          <w:rFonts w:ascii="Open Sans" w:hAnsi="Open Sans" w:cs="Open Sans"/>
          <w:sz w:val="2"/>
          <w:szCs w:val="18"/>
        </w:rPr>
      </w:pPr>
    </w:p>
    <w:p w14:paraId="74F8227A" w14:textId="77777777" w:rsidR="00A42412" w:rsidRPr="00EE5F93" w:rsidRDefault="00A42412" w:rsidP="00D16EF5">
      <w:pPr>
        <w:rPr>
          <w:rFonts w:ascii="Open Sans" w:hAnsi="Open Sans" w:cs="Open Sans"/>
          <w:sz w:val="2"/>
          <w:szCs w:val="18"/>
        </w:rPr>
      </w:pPr>
    </w:p>
    <w:p w14:paraId="03E75078" w14:textId="77777777" w:rsidR="007237E6" w:rsidRPr="00EE5F93" w:rsidRDefault="007237E6" w:rsidP="00D16EF5">
      <w:pPr>
        <w:rPr>
          <w:rFonts w:ascii="Open Sans" w:hAnsi="Open Sans" w:cs="Open Sans"/>
          <w:sz w:val="2"/>
          <w:szCs w:val="18"/>
        </w:rPr>
      </w:pPr>
    </w:p>
    <w:tbl>
      <w:tblPr>
        <w:tblStyle w:val="Grigliatabella"/>
        <w:tblpPr w:leftFromText="141" w:rightFromText="141" w:vertAnchor="text" w:tblpY="1"/>
        <w:tblW w:w="1105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2"/>
      </w:tblGrid>
      <w:tr w:rsidR="00CF11C5" w:rsidRPr="00EE5F93" w14:paraId="0C74E957" w14:textId="77777777" w:rsidTr="00C67AA8">
        <w:tc>
          <w:tcPr>
            <w:tcW w:w="11052" w:type="dxa"/>
            <w:shd w:val="clear" w:color="auto" w:fill="C00000"/>
          </w:tcPr>
          <w:p w14:paraId="5C06D060" w14:textId="77777777" w:rsidR="00CF11C5" w:rsidRPr="00EE5F93" w:rsidRDefault="00CF11C5" w:rsidP="009537C6">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Stato delle revisioni</w:t>
            </w:r>
          </w:p>
        </w:tc>
      </w:tr>
      <w:tr w:rsidR="00CF11C5" w:rsidRPr="00EE5F93" w14:paraId="1AEA32A8" w14:textId="77777777" w:rsidTr="00C67AA8">
        <w:tc>
          <w:tcPr>
            <w:tcW w:w="11052" w:type="dxa"/>
          </w:tcPr>
          <w:p w14:paraId="7C2868BF" w14:textId="77777777" w:rsidR="00CF11C5" w:rsidRDefault="00CF11C5" w:rsidP="009537C6">
            <w:pPr>
              <w:spacing w:after="0"/>
              <w:rPr>
                <w:rFonts w:ascii="Open Sans" w:hAnsi="Open Sans" w:cs="Open Sans"/>
                <w:b/>
                <w:bCs/>
                <w:sz w:val="10"/>
                <w:szCs w:val="18"/>
              </w:rPr>
            </w:pPr>
          </w:p>
          <w:tbl>
            <w:tblPr>
              <w:tblW w:w="10631" w:type="dxa"/>
              <w:jc w:val="center"/>
              <w:tblBorders>
                <w:insideH w:val="single" w:sz="4" w:space="0" w:color="7F7F7F"/>
              </w:tblBorders>
              <w:tblLayout w:type="fixed"/>
              <w:tblLook w:val="04A0" w:firstRow="1" w:lastRow="0" w:firstColumn="1" w:lastColumn="0" w:noHBand="0" w:noVBand="1"/>
            </w:tblPr>
            <w:tblGrid>
              <w:gridCol w:w="1980"/>
              <w:gridCol w:w="1257"/>
              <w:gridCol w:w="4276"/>
              <w:gridCol w:w="3118"/>
            </w:tblGrid>
            <w:tr w:rsidR="00096C5B" w:rsidRPr="00EE5F93" w14:paraId="064CE443" w14:textId="77777777" w:rsidTr="00EC1998">
              <w:trPr>
                <w:jc w:val="center"/>
              </w:trPr>
              <w:tc>
                <w:tcPr>
                  <w:tcW w:w="1980" w:type="dxa"/>
                  <w:shd w:val="clear" w:color="auto" w:fill="D9D9D9" w:themeFill="background1" w:themeFillShade="D9"/>
                  <w:vAlign w:val="center"/>
                </w:tcPr>
                <w:p w14:paraId="4AFC3509" w14:textId="77777777" w:rsidR="00096C5B" w:rsidRPr="00C67AA8" w:rsidRDefault="00096C5B" w:rsidP="006F6913">
                  <w:pPr>
                    <w:framePr w:hSpace="141" w:wrap="around" w:vAnchor="text" w:hAnchor="text" w:y="1"/>
                    <w:spacing w:after="0"/>
                    <w:jc w:val="center"/>
                    <w:rPr>
                      <w:rFonts w:ascii="Open Sans" w:hAnsi="Open Sans" w:cs="Open Sans"/>
                      <w:b/>
                      <w:bCs/>
                      <w:sz w:val="16"/>
                      <w:szCs w:val="16"/>
                    </w:rPr>
                  </w:pPr>
                  <w:r>
                    <w:rPr>
                      <w:rFonts w:ascii="Open Sans" w:hAnsi="Open Sans" w:cs="Open Sans"/>
                      <w:b/>
                      <w:bCs/>
                      <w:sz w:val="16"/>
                      <w:szCs w:val="16"/>
                    </w:rPr>
                    <w:t>Versione</w:t>
                  </w:r>
                </w:p>
              </w:tc>
              <w:tc>
                <w:tcPr>
                  <w:tcW w:w="1257" w:type="dxa"/>
                  <w:shd w:val="clear" w:color="auto" w:fill="D9D9D9" w:themeFill="background1" w:themeFillShade="D9"/>
                  <w:vAlign w:val="center"/>
                </w:tcPr>
                <w:p w14:paraId="488B875D" w14:textId="77777777" w:rsidR="00096C5B" w:rsidRPr="00C67AA8" w:rsidRDefault="00096C5B" w:rsidP="006F6913">
                  <w:pPr>
                    <w:framePr w:hSpace="141" w:wrap="around" w:vAnchor="text" w:hAnchor="text" w:y="1"/>
                    <w:spacing w:after="0"/>
                    <w:jc w:val="center"/>
                    <w:rPr>
                      <w:rFonts w:ascii="Open Sans" w:hAnsi="Open Sans" w:cs="Open Sans"/>
                      <w:b/>
                      <w:bCs/>
                      <w:sz w:val="16"/>
                      <w:szCs w:val="16"/>
                    </w:rPr>
                  </w:pPr>
                  <w:r>
                    <w:rPr>
                      <w:rFonts w:ascii="Open Sans" w:hAnsi="Open Sans" w:cs="Open Sans"/>
                      <w:b/>
                      <w:bCs/>
                      <w:sz w:val="16"/>
                      <w:szCs w:val="16"/>
                    </w:rPr>
                    <w:t>Data</w:t>
                  </w:r>
                </w:p>
              </w:tc>
              <w:tc>
                <w:tcPr>
                  <w:tcW w:w="4276" w:type="dxa"/>
                  <w:shd w:val="clear" w:color="auto" w:fill="D9D9D9" w:themeFill="background1" w:themeFillShade="D9"/>
                  <w:vAlign w:val="center"/>
                </w:tcPr>
                <w:p w14:paraId="2BD4E69C" w14:textId="77777777" w:rsidR="00096C5B" w:rsidRPr="00C67AA8" w:rsidRDefault="00096C5B" w:rsidP="006F6913">
                  <w:pPr>
                    <w:framePr w:hSpace="141" w:wrap="around" w:vAnchor="text" w:hAnchor="text" w:y="1"/>
                    <w:spacing w:after="0"/>
                    <w:rPr>
                      <w:rFonts w:ascii="Open Sans" w:hAnsi="Open Sans" w:cs="Open Sans"/>
                      <w:b/>
                      <w:bCs/>
                      <w:sz w:val="16"/>
                      <w:szCs w:val="16"/>
                    </w:rPr>
                  </w:pPr>
                  <w:r>
                    <w:rPr>
                      <w:rFonts w:ascii="Open Sans" w:hAnsi="Open Sans" w:cs="Open Sans"/>
                      <w:b/>
                      <w:bCs/>
                      <w:sz w:val="16"/>
                      <w:szCs w:val="16"/>
                    </w:rPr>
                    <w:t>Descrizione</w:t>
                  </w:r>
                </w:p>
              </w:tc>
              <w:tc>
                <w:tcPr>
                  <w:tcW w:w="3118" w:type="dxa"/>
                  <w:shd w:val="clear" w:color="auto" w:fill="D9D9D9" w:themeFill="background1" w:themeFillShade="D9"/>
                  <w:vAlign w:val="center"/>
                </w:tcPr>
                <w:p w14:paraId="219FB0C3" w14:textId="77777777" w:rsidR="00096C5B" w:rsidRPr="00C67AA8" w:rsidRDefault="00096C5B" w:rsidP="006F6913">
                  <w:pPr>
                    <w:framePr w:hSpace="141" w:wrap="around" w:vAnchor="text" w:hAnchor="text" w:y="1"/>
                    <w:spacing w:after="0"/>
                    <w:rPr>
                      <w:rFonts w:ascii="Open Sans" w:hAnsi="Open Sans" w:cs="Open Sans"/>
                      <w:b/>
                      <w:bCs/>
                      <w:sz w:val="16"/>
                      <w:szCs w:val="16"/>
                    </w:rPr>
                  </w:pPr>
                  <w:r>
                    <w:rPr>
                      <w:rFonts w:ascii="Open Sans" w:hAnsi="Open Sans" w:cs="Open Sans"/>
                      <w:b/>
                      <w:bCs/>
                      <w:sz w:val="16"/>
                      <w:szCs w:val="16"/>
                    </w:rPr>
                    <w:t>Autore</w:t>
                  </w:r>
                </w:p>
              </w:tc>
            </w:tr>
            <w:tr w:rsidR="00096C5B" w:rsidRPr="00EE5F93" w14:paraId="6EB51C13" w14:textId="77777777" w:rsidTr="00EC1998">
              <w:trPr>
                <w:jc w:val="center"/>
              </w:trPr>
              <w:tc>
                <w:tcPr>
                  <w:tcW w:w="1980" w:type="dxa"/>
                  <w:shd w:val="clear" w:color="auto" w:fill="auto"/>
                  <w:vAlign w:val="center"/>
                </w:tcPr>
                <w:p w14:paraId="4EDD9363" w14:textId="77777777" w:rsidR="00096C5B" w:rsidRPr="00C67AA8" w:rsidRDefault="00096C5B" w:rsidP="006F6913">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00</w:t>
                  </w:r>
                </w:p>
              </w:tc>
              <w:tc>
                <w:tcPr>
                  <w:tcW w:w="1257" w:type="dxa"/>
                  <w:shd w:val="clear" w:color="auto" w:fill="auto"/>
                  <w:vAlign w:val="center"/>
                </w:tcPr>
                <w:p w14:paraId="256C2DE2" w14:textId="77777777" w:rsidR="00096C5B" w:rsidRPr="00C67AA8" w:rsidRDefault="00096C5B" w:rsidP="006F6913">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01/04/2024</w:t>
                  </w:r>
                </w:p>
              </w:tc>
              <w:tc>
                <w:tcPr>
                  <w:tcW w:w="4276" w:type="dxa"/>
                  <w:shd w:val="clear" w:color="auto" w:fill="auto"/>
                  <w:vAlign w:val="center"/>
                </w:tcPr>
                <w:p w14:paraId="422906AD" w14:textId="77777777" w:rsidR="00096C5B" w:rsidRPr="00C67AA8" w:rsidRDefault="00096C5B" w:rsidP="006F6913">
                  <w:pPr>
                    <w:framePr w:hSpace="141" w:wrap="around" w:vAnchor="text" w:hAnchor="text" w:y="1"/>
                    <w:spacing w:after="0"/>
                    <w:rPr>
                      <w:rFonts w:ascii="Open Sans" w:hAnsi="Open Sans" w:cs="Open Sans"/>
                      <w:bCs/>
                      <w:sz w:val="16"/>
                      <w:szCs w:val="16"/>
                    </w:rPr>
                  </w:pPr>
                  <w:r>
                    <w:rPr>
                      <w:rFonts w:ascii="Open Sans" w:hAnsi="Open Sans" w:cs="Open Sans"/>
                      <w:sz w:val="16"/>
                      <w:szCs w:val="16"/>
                    </w:rPr>
                    <w:t>Prima emissione</w:t>
                  </w:r>
                </w:p>
              </w:tc>
              <w:tc>
                <w:tcPr>
                  <w:tcW w:w="3118" w:type="dxa"/>
                  <w:shd w:val="clear" w:color="auto" w:fill="auto"/>
                  <w:vAlign w:val="center"/>
                </w:tcPr>
                <w:p w14:paraId="3AF1F0F1" w14:textId="77777777" w:rsidR="00096C5B" w:rsidRPr="00C67AA8" w:rsidRDefault="00096C5B" w:rsidP="006F6913">
                  <w:pPr>
                    <w:framePr w:hSpace="141" w:wrap="around" w:vAnchor="text" w:hAnchor="text" w:y="1"/>
                    <w:spacing w:after="0"/>
                    <w:rPr>
                      <w:rFonts w:ascii="Open Sans" w:hAnsi="Open Sans" w:cs="Open Sans"/>
                      <w:bCs/>
                      <w:sz w:val="16"/>
                      <w:szCs w:val="16"/>
                    </w:rPr>
                  </w:pPr>
                  <w:r>
                    <w:rPr>
                      <w:rFonts w:ascii="Open Sans" w:hAnsi="Open Sans" w:cs="Open Sans"/>
                      <w:sz w:val="16"/>
                      <w:szCs w:val="16"/>
                    </w:rPr>
                    <w:t>Elisa Autieri</w:t>
                  </w:r>
                </w:p>
              </w:tc>
            </w:tr>
            <w:tr w:rsidR="00096C5B" w:rsidRPr="00EE5F93" w14:paraId="5CF1B5E9" w14:textId="77777777" w:rsidTr="00EC1998">
              <w:trPr>
                <w:jc w:val="center"/>
              </w:trPr>
              <w:tc>
                <w:tcPr>
                  <w:tcW w:w="1980" w:type="dxa"/>
                  <w:shd w:val="clear" w:color="auto" w:fill="auto"/>
                  <w:vAlign w:val="center"/>
                </w:tcPr>
                <w:p w14:paraId="3502EC87" w14:textId="77777777" w:rsidR="00096C5B" w:rsidRPr="00C67AA8" w:rsidRDefault="00096C5B" w:rsidP="006F6913">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01</w:t>
                  </w:r>
                </w:p>
              </w:tc>
              <w:tc>
                <w:tcPr>
                  <w:tcW w:w="1257" w:type="dxa"/>
                  <w:shd w:val="clear" w:color="auto" w:fill="auto"/>
                  <w:vAlign w:val="center"/>
                </w:tcPr>
                <w:p w14:paraId="4C38D8F9" w14:textId="77777777" w:rsidR="00096C5B" w:rsidRPr="00C67AA8" w:rsidRDefault="00096C5B" w:rsidP="006F6913">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10/05/2025</w:t>
                  </w:r>
                </w:p>
              </w:tc>
              <w:tc>
                <w:tcPr>
                  <w:tcW w:w="4276" w:type="dxa"/>
                  <w:shd w:val="clear" w:color="auto" w:fill="auto"/>
                  <w:vAlign w:val="center"/>
                </w:tcPr>
                <w:p w14:paraId="3BE8B1CF" w14:textId="77777777" w:rsidR="00096C5B" w:rsidRPr="00C67AA8" w:rsidRDefault="00096C5B" w:rsidP="006F6913">
                  <w:pPr>
                    <w:framePr w:hSpace="141" w:wrap="around" w:vAnchor="text" w:hAnchor="text" w:y="1"/>
                    <w:spacing w:after="0"/>
                    <w:rPr>
                      <w:rFonts w:ascii="Open Sans" w:hAnsi="Open Sans" w:cs="Open Sans"/>
                      <w:bCs/>
                      <w:sz w:val="16"/>
                      <w:szCs w:val="16"/>
                    </w:rPr>
                  </w:pPr>
                  <w:r>
                    <w:rPr>
                      <w:rFonts w:ascii="Open Sans" w:hAnsi="Open Sans" w:cs="Open Sans"/>
                      <w:sz w:val="16"/>
                      <w:szCs w:val="16"/>
                    </w:rPr>
                    <w:t>Modifiche alla sezione 0.3</w:t>
                  </w:r>
                </w:p>
              </w:tc>
              <w:tc>
                <w:tcPr>
                  <w:tcW w:w="3118" w:type="dxa"/>
                  <w:shd w:val="clear" w:color="auto" w:fill="auto"/>
                  <w:vAlign w:val="center"/>
                </w:tcPr>
                <w:p w14:paraId="68FA1482" w14:textId="77777777" w:rsidR="00096C5B" w:rsidRPr="00C67AA8" w:rsidRDefault="00096C5B" w:rsidP="006F6913">
                  <w:pPr>
                    <w:framePr w:hSpace="141" w:wrap="around" w:vAnchor="text" w:hAnchor="text" w:y="1"/>
                    <w:spacing w:after="0"/>
                    <w:rPr>
                      <w:rFonts w:ascii="Open Sans" w:hAnsi="Open Sans" w:cs="Open Sans"/>
                      <w:bCs/>
                      <w:sz w:val="16"/>
                      <w:szCs w:val="16"/>
                    </w:rPr>
                  </w:pPr>
                  <w:r>
                    <w:rPr>
                      <w:rFonts w:ascii="Open Sans" w:hAnsi="Open Sans" w:cs="Open Sans"/>
                      <w:sz w:val="16"/>
                      <w:szCs w:val="16"/>
                    </w:rPr>
                    <w:t>Elisa Autieri</w:t>
                  </w:r>
                </w:p>
              </w:tc>
            </w:tr>
            <w:tr w:rsidR="00096C5B" w:rsidRPr="00EE5F93" w14:paraId="11C7C4BA" w14:textId="77777777" w:rsidTr="00EC1998">
              <w:trPr>
                <w:jc w:val="center"/>
              </w:trPr>
              <w:tc>
                <w:tcPr>
                  <w:tcW w:w="1980" w:type="dxa"/>
                  <w:shd w:val="clear" w:color="auto" w:fill="auto"/>
                  <w:vAlign w:val="center"/>
                </w:tcPr>
                <w:p w14:paraId="3FDCA10F" w14:textId="77777777" w:rsidR="00096C5B" w:rsidRPr="00C67AA8" w:rsidRDefault="00096C5B" w:rsidP="006F6913">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02</w:t>
                  </w:r>
                </w:p>
              </w:tc>
              <w:tc>
                <w:tcPr>
                  <w:tcW w:w="1257" w:type="dxa"/>
                  <w:shd w:val="clear" w:color="auto" w:fill="auto"/>
                  <w:vAlign w:val="center"/>
                </w:tcPr>
                <w:p w14:paraId="0E1B8821" w14:textId="77777777" w:rsidR="00096C5B" w:rsidRPr="00C67AA8" w:rsidRDefault="00096C5B" w:rsidP="006F6913">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04/11/2025</w:t>
                  </w:r>
                </w:p>
              </w:tc>
              <w:tc>
                <w:tcPr>
                  <w:tcW w:w="4276" w:type="dxa"/>
                  <w:shd w:val="clear" w:color="auto" w:fill="auto"/>
                  <w:vAlign w:val="center"/>
                </w:tcPr>
                <w:p w14:paraId="51421EFF" w14:textId="77777777" w:rsidR="00096C5B" w:rsidRPr="00C67AA8" w:rsidRDefault="00096C5B" w:rsidP="006F6913">
                  <w:pPr>
                    <w:framePr w:hSpace="141" w:wrap="around" w:vAnchor="text" w:hAnchor="text" w:y="1"/>
                    <w:spacing w:after="0"/>
                    <w:rPr>
                      <w:rFonts w:ascii="Open Sans" w:hAnsi="Open Sans" w:cs="Open Sans"/>
                      <w:bCs/>
                      <w:sz w:val="16"/>
                      <w:szCs w:val="16"/>
                    </w:rPr>
                  </w:pPr>
                  <w:r>
                    <w:rPr>
                      <w:rFonts w:ascii="Open Sans" w:hAnsi="Open Sans" w:cs="Open Sans"/>
                      <w:sz w:val="16"/>
                      <w:szCs w:val="16"/>
                    </w:rPr>
                    <w:t>Modifiche alla sezione 1.2</w:t>
                  </w:r>
                </w:p>
              </w:tc>
              <w:tc>
                <w:tcPr>
                  <w:tcW w:w="3118" w:type="dxa"/>
                  <w:shd w:val="clear" w:color="auto" w:fill="auto"/>
                  <w:vAlign w:val="center"/>
                </w:tcPr>
                <w:p w14:paraId="70AC01A3" w14:textId="77777777" w:rsidR="00096C5B" w:rsidRPr="00C67AA8" w:rsidRDefault="00096C5B" w:rsidP="006F6913">
                  <w:pPr>
                    <w:framePr w:hSpace="141" w:wrap="around" w:vAnchor="text" w:hAnchor="text" w:y="1"/>
                    <w:spacing w:after="0"/>
                    <w:rPr>
                      <w:rFonts w:ascii="Open Sans" w:hAnsi="Open Sans" w:cs="Open Sans"/>
                      <w:bCs/>
                      <w:sz w:val="16"/>
                      <w:szCs w:val="16"/>
                    </w:rPr>
                  </w:pPr>
                  <w:r>
                    <w:rPr>
                      <w:rFonts w:ascii="Open Sans" w:hAnsi="Open Sans" w:cs="Open Sans"/>
                      <w:sz w:val="16"/>
                      <w:szCs w:val="16"/>
                    </w:rPr>
                    <w:t>Carlo Campagna</w:t>
                  </w:r>
                </w:p>
              </w:tc>
            </w:tr>
          </w:tbl>
          <w:p w14:paraId="3C22A3AF" w14:textId="77777777" w:rsidR="00C67AA8" w:rsidRDefault="00C67AA8" w:rsidP="009537C6">
            <w:pPr>
              <w:spacing w:after="0"/>
              <w:rPr>
                <w:rFonts w:ascii="Open Sans" w:hAnsi="Open Sans" w:cs="Open Sans"/>
                <w:b/>
                <w:bCs/>
                <w:sz w:val="10"/>
                <w:szCs w:val="18"/>
              </w:rPr>
            </w:pPr>
          </w:p>
          <w:p w14:paraId="1350B987" w14:textId="77777777" w:rsidR="00CF11C5" w:rsidRPr="00EE5F93" w:rsidRDefault="00CF11C5" w:rsidP="009537C6">
            <w:pPr>
              <w:spacing w:after="0"/>
              <w:rPr>
                <w:rFonts w:ascii="Open Sans" w:hAnsi="Open Sans" w:cs="Open Sans"/>
                <w:b/>
                <w:bCs/>
                <w:i/>
                <w:sz w:val="18"/>
                <w:szCs w:val="18"/>
              </w:rPr>
            </w:pPr>
          </w:p>
        </w:tc>
      </w:tr>
    </w:tbl>
    <w:p w14:paraId="25A61CDE" w14:textId="77777777" w:rsidR="007237E6" w:rsidRPr="00EE5F93" w:rsidRDefault="007237E6" w:rsidP="00D16EF5">
      <w:pPr>
        <w:rPr>
          <w:rFonts w:ascii="Open Sans" w:hAnsi="Open Sans" w:cs="Open Sans"/>
          <w:sz w:val="6"/>
          <w:szCs w:val="18"/>
        </w:rPr>
      </w:pPr>
    </w:p>
    <w:p w14:paraId="70AE2F36" w14:textId="7C6EF25E" w:rsidR="000655AB" w:rsidRPr="00EE5F93" w:rsidRDefault="000655AB" w:rsidP="00D16EF5">
      <w:pPr>
        <w:rPr>
          <w:rFonts w:ascii="Open Sans" w:hAnsi="Open Sans" w:cs="Open Sans"/>
          <w:sz w:val="6"/>
          <w:szCs w:val="18"/>
        </w:rPr>
      </w:pPr>
    </w:p>
    <w:p w14:paraId="4754F184" w14:textId="20C2280D" w:rsidR="00A57EE2" w:rsidRDefault="00A57EE2" w:rsidP="00D16EF5">
      <w:pPr>
        <w:rPr>
          <w:rFonts w:ascii="Open Sans" w:hAnsi="Open Sans" w:cs="Open Sans"/>
          <w:sz w:val="6"/>
          <w:szCs w:val="18"/>
        </w:rPr>
      </w:pPr>
    </w:p>
    <w:p w14:paraId="22D53417" w14:textId="77777777" w:rsidR="006F6913" w:rsidRDefault="006F6913" w:rsidP="00B61DF2">
      <w:pPr>
        <w:tabs>
          <w:tab w:val="left" w:pos="6737"/>
        </w:tabs>
        <w:rPr>
          <w:rFonts w:ascii="Open Sans" w:hAnsi="Open Sans" w:cs="Open Sans"/>
          <w:sz w:val="6"/>
          <w:szCs w:val="18"/>
        </w:rPr>
      </w:pPr>
    </w:p>
    <w:p w14:paraId="03ECEB8E" w14:textId="77777777" w:rsidR="006F6913" w:rsidRDefault="006F6913" w:rsidP="00B61DF2">
      <w:pPr>
        <w:tabs>
          <w:tab w:val="left" w:pos="6737"/>
        </w:tabs>
        <w:rPr>
          <w:rFonts w:ascii="Open Sans" w:hAnsi="Open Sans" w:cs="Open Sans"/>
          <w:sz w:val="6"/>
          <w:szCs w:val="18"/>
        </w:rPr>
      </w:pPr>
    </w:p>
    <w:p w14:paraId="526CA92B" w14:textId="77777777" w:rsidR="006F6913" w:rsidRDefault="006F6913" w:rsidP="00B61DF2">
      <w:pPr>
        <w:tabs>
          <w:tab w:val="left" w:pos="6737"/>
        </w:tabs>
        <w:rPr>
          <w:rFonts w:ascii="Open Sans" w:hAnsi="Open Sans" w:cs="Open Sans"/>
          <w:sz w:val="6"/>
          <w:szCs w:val="18"/>
        </w:rPr>
      </w:pPr>
    </w:p>
    <w:p w14:paraId="53873F0E" w14:textId="331547B5" w:rsidR="00A57EE2" w:rsidRDefault="00B61DF2" w:rsidP="00B61DF2">
      <w:pPr>
        <w:tabs>
          <w:tab w:val="left" w:pos="6737"/>
        </w:tabs>
        <w:rPr>
          <w:rFonts w:ascii="Open Sans" w:hAnsi="Open Sans" w:cs="Open Sans"/>
          <w:sz w:val="6"/>
          <w:szCs w:val="18"/>
        </w:rPr>
      </w:pPr>
      <w:r>
        <w:rPr>
          <w:rFonts w:ascii="Open Sans" w:hAnsi="Open Sans" w:cs="Open Sans"/>
          <w:sz w:val="6"/>
          <w:szCs w:val="18"/>
        </w:rPr>
        <w:tab/>
      </w: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05451E" w:rsidRPr="00511A4C" w14:paraId="56AF4036" w14:textId="77777777" w:rsidTr="0005451E">
        <w:tc>
          <w:tcPr>
            <w:tcW w:w="11057" w:type="dxa"/>
            <w:shd w:val="clear" w:color="auto" w:fill="C00000"/>
          </w:tcPr>
          <w:p w14:paraId="6639E912" w14:textId="77777777" w:rsidR="0005451E" w:rsidRPr="00511A4C" w:rsidRDefault="0005451E" w:rsidP="002371B4">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INDICE DELLA PROCEDURA</w:t>
            </w:r>
          </w:p>
        </w:tc>
      </w:tr>
      <w:tr w:rsidR="0005451E" w:rsidRPr="00511A4C" w14:paraId="0EE3C2A6" w14:textId="77777777" w:rsidTr="0005451E">
        <w:tc>
          <w:tcPr>
            <w:tcW w:w="11057" w:type="dxa"/>
          </w:tcPr>
          <w:p w14:paraId="1C3F4E4E" w14:textId="77777777" w:rsidR="0005451E" w:rsidRPr="00511A4C" w:rsidRDefault="0005451E" w:rsidP="002371B4">
            <w:pPr>
              <w:spacing w:after="0" w:line="240" w:lineRule="auto"/>
              <w:rPr>
                <w:rFonts w:ascii="Open Sans" w:hAnsi="Open Sans" w:cs="Open Sans"/>
                <w:iCs/>
                <w:sz w:val="20"/>
                <w:szCs w:val="20"/>
              </w:rPr>
            </w:pPr>
          </w:p>
          <w:tbl>
            <w:tblPr>
              <w:tblStyle w:val="Grigliatabellachiara"/>
              <w:tblW w:w="10792" w:type="dxa"/>
              <w:tblLayout w:type="fixed"/>
              <w:tblLook w:val="04A0" w:firstRow="1" w:lastRow="0" w:firstColumn="1" w:lastColumn="0" w:noHBand="0" w:noVBand="1"/>
            </w:tblPr>
            <w:tblGrid>
              <w:gridCol w:w="586"/>
              <w:gridCol w:w="10206"/>
            </w:tblGrid>
            <w:tr w:rsidR="00BD675C" w:rsidRPr="00BD675C" w14:paraId="774038F3" w14:textId="77777777" w:rsidTr="002371B4">
              <w:tc>
                <w:tcPr>
                  <w:tcW w:w="586" w:type="dxa"/>
                </w:tcPr>
                <w:p w14:paraId="43ABD563" w14:textId="77777777" w:rsidR="00BD675C" w:rsidRPr="00BD675C" w:rsidRDefault="00BD675C" w:rsidP="00BD675C">
                  <w:pPr>
                    <w:spacing w:after="0" w:line="240" w:lineRule="auto"/>
                    <w:jc w:val="center"/>
                    <w:rPr>
                      <w:rFonts w:ascii="Open Sans" w:hAnsi="Open Sans" w:cs="Open Sans"/>
                      <w:sz w:val="20"/>
                      <w:szCs w:val="20"/>
                    </w:rPr>
                  </w:pPr>
                  <w:r>
                    <w:rPr>
                      <w:rFonts w:ascii="Open Sans" w:hAnsi="Open Sans" w:cs="Open Sans"/>
                      <w:sz w:val="20"/>
                      <w:szCs w:val="20"/>
                    </w:rPr>
                    <w:t>1</w:t>
                  </w:r>
                </w:p>
              </w:tc>
              <w:tc>
                <w:tcPr>
                  <w:tcW w:w="10206" w:type="dxa"/>
                </w:tcPr>
                <w:p w14:paraId="322602A5" w14:textId="23508F29" w:rsidR="00BD675C" w:rsidRPr="00BD675C" w:rsidRDefault="00BD675C" w:rsidP="00BD675C">
                  <w:pPr>
                    <w:spacing w:after="0"/>
                    <w:rPr>
                      <w:rFonts w:ascii="Open Sans" w:hAnsi="Open Sans" w:cs="Open Sans"/>
                      <w:sz w:val="20"/>
                      <w:szCs w:val="20"/>
                    </w:rPr>
                  </w:pPr>
                  <w:r>
                    <w:rPr>
                      <w:rFonts w:ascii="Open Sans" w:hAnsi="Open Sans" w:cs="Open Sans"/>
                      <w:sz w:val="20"/>
                      <w:szCs w:val="20"/>
                    </w:rPr>
                    <w:t>Scopo e campo di applicazione</w:t>
                  </w:r>
                </w:p>
              </w:tc>
            </w:tr>
            <w:tr w:rsidR="00BD675C" w:rsidRPr="00BD675C" w14:paraId="4E2BE836" w14:textId="77777777" w:rsidTr="002371B4">
              <w:tc>
                <w:tcPr>
                  <w:tcW w:w="586" w:type="dxa"/>
                </w:tcPr>
                <w:p w14:paraId="75D5A747" w14:textId="77777777" w:rsidR="00BD675C" w:rsidRPr="00BD675C" w:rsidRDefault="00BD675C" w:rsidP="00BD675C">
                  <w:pPr>
                    <w:spacing w:after="0" w:line="240" w:lineRule="auto"/>
                    <w:jc w:val="center"/>
                    <w:rPr>
                      <w:rFonts w:ascii="Open Sans" w:hAnsi="Open Sans" w:cs="Open Sans"/>
                      <w:sz w:val="20"/>
                      <w:szCs w:val="20"/>
                    </w:rPr>
                  </w:pPr>
                  <w:r>
                    <w:rPr>
                      <w:rFonts w:ascii="Open Sans" w:hAnsi="Open Sans" w:cs="Open Sans"/>
                      <w:sz w:val="20"/>
                      <w:szCs w:val="20"/>
                    </w:rPr>
                    <w:t>2</w:t>
                  </w:r>
                </w:p>
              </w:tc>
              <w:tc>
                <w:tcPr>
                  <w:tcW w:w="10206" w:type="dxa"/>
                </w:tcPr>
                <w:p w14:paraId="207F494E" w14:textId="24F8C91B" w:rsidR="00BD675C" w:rsidRPr="00BD675C" w:rsidRDefault="00BD675C" w:rsidP="00BD675C">
                  <w:pPr>
                    <w:spacing w:after="0"/>
                    <w:rPr>
                      <w:rFonts w:ascii="Open Sans" w:hAnsi="Open Sans" w:cs="Open Sans"/>
                      <w:sz w:val="20"/>
                      <w:szCs w:val="20"/>
                    </w:rPr>
                  </w:pPr>
                  <w:r>
                    <w:rPr>
                      <w:rFonts w:ascii="Open Sans" w:hAnsi="Open Sans" w:cs="Open Sans"/>
                      <w:sz w:val="20"/>
                      <w:szCs w:val="20"/>
                    </w:rPr>
                    <w:t>Riferimenti normativi</w:t>
                  </w:r>
                </w:p>
              </w:tc>
            </w:tr>
            <w:tr w:rsidR="00BD675C" w:rsidRPr="00BD675C" w14:paraId="56AFC352" w14:textId="77777777" w:rsidTr="002371B4">
              <w:tc>
                <w:tcPr>
                  <w:tcW w:w="586" w:type="dxa"/>
                </w:tcPr>
                <w:p w14:paraId="69D2558E" w14:textId="2BAD241A" w:rsidR="00BD675C" w:rsidRPr="00BD675C" w:rsidRDefault="00BE2C29" w:rsidP="00BD675C">
                  <w:pPr>
                    <w:spacing w:after="0" w:line="240" w:lineRule="auto"/>
                    <w:jc w:val="center"/>
                    <w:rPr>
                      <w:rFonts w:ascii="Open Sans" w:hAnsi="Open Sans" w:cs="Open Sans"/>
                      <w:sz w:val="20"/>
                      <w:szCs w:val="20"/>
                    </w:rPr>
                  </w:pPr>
                  <w:r>
                    <w:rPr>
                      <w:rFonts w:ascii="Open Sans" w:hAnsi="Open Sans" w:cs="Open Sans"/>
                      <w:sz w:val="20"/>
                      <w:szCs w:val="20"/>
                    </w:rPr>
                    <w:t>3</w:t>
                  </w:r>
                </w:p>
              </w:tc>
              <w:tc>
                <w:tcPr>
                  <w:tcW w:w="10206" w:type="dxa"/>
                </w:tcPr>
                <w:p w14:paraId="45292651" w14:textId="27284DFE" w:rsidR="00BD675C" w:rsidRPr="00BD675C" w:rsidRDefault="003176A6" w:rsidP="00BD675C">
                  <w:pPr>
                    <w:spacing w:after="0"/>
                    <w:rPr>
                      <w:rFonts w:ascii="Open Sans" w:hAnsi="Open Sans" w:cs="Open Sans"/>
                      <w:sz w:val="20"/>
                      <w:szCs w:val="20"/>
                    </w:rPr>
                  </w:pPr>
                  <w:r>
                    <w:rPr>
                      <w:rFonts w:ascii="Open Sans" w:hAnsi="Open Sans" w:cs="Open Sans"/>
                      <w:sz w:val="20"/>
                      <w:szCs w:val="20"/>
                    </w:rPr>
                    <w:t>Modalità operative</w:t>
                  </w:r>
                </w:p>
              </w:tc>
            </w:tr>
            <w:tr w:rsidR="00BD675C" w:rsidRPr="00BD675C" w14:paraId="39DC1E70" w14:textId="77777777" w:rsidTr="002371B4">
              <w:tc>
                <w:tcPr>
                  <w:tcW w:w="586" w:type="dxa"/>
                </w:tcPr>
                <w:p w14:paraId="2FE50F16" w14:textId="674BA658" w:rsidR="00BD675C" w:rsidRPr="00BD675C" w:rsidRDefault="00BE2C29" w:rsidP="00BD675C">
                  <w:pPr>
                    <w:spacing w:after="0" w:line="240" w:lineRule="auto"/>
                    <w:jc w:val="center"/>
                    <w:rPr>
                      <w:rFonts w:ascii="Open Sans" w:hAnsi="Open Sans" w:cs="Open Sans"/>
                      <w:sz w:val="20"/>
                      <w:szCs w:val="20"/>
                    </w:rPr>
                  </w:pPr>
                  <w:r>
                    <w:rPr>
                      <w:rFonts w:ascii="Open Sans" w:hAnsi="Open Sans" w:cs="Open Sans"/>
                      <w:sz w:val="20"/>
                      <w:szCs w:val="20"/>
                    </w:rPr>
                    <w:t>4</w:t>
                  </w:r>
                </w:p>
              </w:tc>
              <w:tc>
                <w:tcPr>
                  <w:tcW w:w="10206" w:type="dxa"/>
                </w:tcPr>
                <w:p w14:paraId="018080DC" w14:textId="3D20261D" w:rsidR="00BD675C" w:rsidRPr="00BD675C" w:rsidRDefault="003176A6" w:rsidP="00BD675C">
                  <w:pPr>
                    <w:spacing w:after="0"/>
                    <w:rPr>
                      <w:rFonts w:ascii="Open Sans" w:hAnsi="Open Sans" w:cs="Open Sans"/>
                      <w:sz w:val="20"/>
                      <w:szCs w:val="20"/>
                    </w:rPr>
                  </w:pPr>
                  <w:r>
                    <w:rPr>
                      <w:rFonts w:ascii="Open Sans" w:hAnsi="Open Sans" w:cs="Open Sans"/>
                      <w:sz w:val="20"/>
                      <w:szCs w:val="20"/>
                    </w:rPr>
                    <w:t>Responsabilità del trattamento delle informazioni</w:t>
                  </w:r>
                </w:p>
              </w:tc>
            </w:tr>
            <w:tr w:rsidR="00BD675C" w:rsidRPr="00BD675C" w14:paraId="2F62A01E" w14:textId="77777777" w:rsidTr="002371B4">
              <w:tc>
                <w:tcPr>
                  <w:tcW w:w="586" w:type="dxa"/>
                </w:tcPr>
                <w:p w14:paraId="6669BBEE" w14:textId="2282487D" w:rsidR="00BD675C" w:rsidRPr="00BD675C" w:rsidRDefault="00BE2C29" w:rsidP="002371B4">
                  <w:pPr>
                    <w:spacing w:after="0" w:line="240" w:lineRule="auto"/>
                    <w:jc w:val="center"/>
                    <w:rPr>
                      <w:rFonts w:ascii="Open Sans" w:hAnsi="Open Sans" w:cs="Open Sans"/>
                      <w:sz w:val="20"/>
                      <w:szCs w:val="20"/>
                    </w:rPr>
                  </w:pPr>
                  <w:r>
                    <w:rPr>
                      <w:rFonts w:ascii="Open Sans" w:hAnsi="Open Sans" w:cs="Open Sans"/>
                      <w:sz w:val="20"/>
                      <w:szCs w:val="20"/>
                    </w:rPr>
                    <w:t>5</w:t>
                  </w:r>
                </w:p>
              </w:tc>
              <w:tc>
                <w:tcPr>
                  <w:tcW w:w="10206" w:type="dxa"/>
                </w:tcPr>
                <w:p w14:paraId="015B874F" w14:textId="661696C8" w:rsidR="00BD675C" w:rsidRPr="00BD675C" w:rsidRDefault="00BD675C" w:rsidP="002371B4">
                  <w:pPr>
                    <w:spacing w:after="0"/>
                    <w:rPr>
                      <w:rFonts w:ascii="Open Sans" w:hAnsi="Open Sans" w:cs="Open Sans"/>
                      <w:sz w:val="20"/>
                      <w:szCs w:val="20"/>
                    </w:rPr>
                  </w:pPr>
                  <w:r>
                    <w:rPr>
                      <w:rFonts w:ascii="Open Sans" w:hAnsi="Open Sans" w:cs="Open Sans"/>
                      <w:sz w:val="20"/>
                      <w:szCs w:val="20"/>
                    </w:rPr>
                    <w:t>Informazioni documentate</w:t>
                  </w:r>
                </w:p>
              </w:tc>
            </w:tr>
          </w:tbl>
          <w:p w14:paraId="0FAD8569" w14:textId="77777777" w:rsidR="0005451E" w:rsidRPr="00511A4C" w:rsidRDefault="0005451E" w:rsidP="002371B4">
            <w:pPr>
              <w:pStyle w:val="Default"/>
              <w:tabs>
                <w:tab w:val="left" w:pos="4105"/>
              </w:tabs>
              <w:rPr>
                <w:rFonts w:ascii="Open Sans" w:hAnsi="Open Sans" w:cs="Open Sans"/>
              </w:rPr>
            </w:pPr>
            <w:r>
              <w:rPr>
                <w:rFonts w:ascii="Open Sans" w:hAnsi="Open Sans" w:cs="Open Sans"/>
              </w:rPr>
              <w:tab/>
            </w:r>
          </w:p>
        </w:tc>
      </w:tr>
    </w:tbl>
    <w:p w14:paraId="5DAE5EE3" w14:textId="77777777" w:rsidR="0005451E" w:rsidRDefault="0005451E"/>
    <w:p w14:paraId="526A48F8" w14:textId="5C141601" w:rsidR="0005451E" w:rsidRDefault="006D4F84" w:rsidP="006D4F84">
      <w:pPr>
        <w:tabs>
          <w:tab w:val="left" w:pos="6153"/>
        </w:tabs>
      </w:pPr>
      <w:r>
        <w:tab/>
      </w:r>
    </w:p>
    <w:p w14:paraId="4C70DE9D" w14:textId="77777777" w:rsidR="0005451E" w:rsidRDefault="0005451E"/>
    <w:p w14:paraId="61555287" w14:textId="77777777" w:rsidR="0005451E" w:rsidRDefault="0005451E"/>
    <w:p w14:paraId="4209CA9A" w14:textId="77777777" w:rsidR="0005451E" w:rsidRDefault="0005451E"/>
    <w:p w14:paraId="3FA024C9" w14:textId="77777777" w:rsidR="0005451E" w:rsidRDefault="0005451E"/>
    <w:p w14:paraId="762CC78F" w14:textId="77777777" w:rsidR="0005451E" w:rsidRDefault="0005451E"/>
    <w:p w14:paraId="0076FFCF" w14:textId="77777777" w:rsidR="0005451E" w:rsidRDefault="0005451E"/>
    <w:p w14:paraId="2E487DE4" w14:textId="77777777" w:rsidR="0005451E" w:rsidRDefault="0005451E"/>
    <w:p w14:paraId="711AC82D" w14:textId="77777777" w:rsidR="0005451E" w:rsidRDefault="0005451E"/>
    <w:p w14:paraId="2C5C1276" w14:textId="77777777" w:rsidR="0005451E" w:rsidRDefault="0005451E"/>
    <w:p w14:paraId="1AABF872" w14:textId="77777777" w:rsidR="0005451E" w:rsidRDefault="0005451E"/>
    <w:p w14:paraId="6D114C2A" w14:textId="77777777" w:rsidR="0005451E" w:rsidRDefault="0005451E"/>
    <w:p w14:paraId="4DE5E32C" w14:textId="77777777" w:rsidR="0005451E" w:rsidRDefault="0005451E"/>
    <w:p w14:paraId="444E7F45" w14:textId="77777777" w:rsidR="0005451E" w:rsidRDefault="0005451E"/>
    <w:p w14:paraId="146913E1" w14:textId="77777777" w:rsidR="0005451E" w:rsidRDefault="0005451E"/>
    <w:p w14:paraId="612C01AA" w14:textId="77777777" w:rsidR="0005451E" w:rsidRDefault="0005451E"/>
    <w:p w14:paraId="056B6A9D" w14:textId="77777777" w:rsidR="0005451E" w:rsidRDefault="0005451E"/>
    <w:p w14:paraId="7CC9CCB7" w14:textId="77777777" w:rsidR="003176A6" w:rsidRDefault="003176A6"/>
    <w:p w14:paraId="2053711F" w14:textId="77777777" w:rsidR="003176A6" w:rsidRDefault="003176A6"/>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0575F8" w14:paraId="4D740FAE" w14:textId="77777777" w:rsidTr="0005451E">
        <w:tc>
          <w:tcPr>
            <w:tcW w:w="11057" w:type="dxa"/>
            <w:shd w:val="clear" w:color="auto" w:fill="C00000"/>
            <w:hideMark/>
          </w:tcPr>
          <w:p w14:paraId="316010DF" w14:textId="020E836D" w:rsidR="00CB7AEA" w:rsidRPr="000575F8" w:rsidRDefault="0005451E" w:rsidP="00E57BE9">
            <w:pPr>
              <w:tabs>
                <w:tab w:val="left" w:pos="284"/>
              </w:tabs>
              <w:spacing w:after="0" w:line="240" w:lineRule="auto"/>
              <w:rPr>
                <w:rFonts w:ascii="Open Sans" w:hAnsi="Open Sans" w:cs="Open Sans"/>
                <w:b/>
                <w:bCs/>
                <w:color w:val="FFFFFF"/>
                <w:sz w:val="20"/>
                <w:szCs w:val="20"/>
              </w:rPr>
            </w:pPr>
            <w:bookmarkStart w:id="0" w:name="OLE_LINK10"/>
            <w:bookmarkStart w:id="1" w:name="OLE_LINK11"/>
            <w:bookmarkStart w:id="2" w:name="OLE_LINK12"/>
            <w:bookmarkStart w:id="3" w:name="OLE_LINK13"/>
            <w:r>
              <w:rPr>
                <w:rFonts w:ascii="Open Sans" w:hAnsi="Open Sans" w:cs="Open Sans"/>
                <w:b/>
                <w:bCs/>
                <w:color w:val="FFFFFF"/>
                <w:sz w:val="20"/>
                <w:szCs w:val="20"/>
              </w:rPr>
              <w:lastRenderedPageBreak/>
              <w:t>1 SCOPO E CAMPO DI APPLICAZIONE</w:t>
            </w:r>
          </w:p>
        </w:tc>
      </w:tr>
      <w:tr w:rsidR="00CB7AEA" w:rsidRPr="000575F8" w14:paraId="0F5F6475" w14:textId="77777777" w:rsidTr="0005451E">
        <w:tc>
          <w:tcPr>
            <w:tcW w:w="11057" w:type="dxa"/>
          </w:tcPr>
          <w:p w14:paraId="788A69CA" w14:textId="77777777" w:rsidR="00CB7AEA" w:rsidRPr="000575F8" w:rsidRDefault="00CB7AEA" w:rsidP="00E57BE9">
            <w:pPr>
              <w:spacing w:after="0"/>
              <w:rPr>
                <w:rFonts w:ascii="Open Sans" w:hAnsi="Open Sans" w:cs="Open Sans"/>
                <w:sz w:val="20"/>
                <w:szCs w:val="20"/>
              </w:rPr>
            </w:pPr>
            <w:r>
              <w:rPr>
                <w:rFonts w:ascii="Open Sans" w:hAnsi="Open Sans" w:cs="Open Sans"/>
                <w:sz w:val="20"/>
                <w:szCs w:val="20"/>
              </w:rPr>
              <w:t xml:space="preserve"> </w:t>
            </w:r>
          </w:p>
          <w:p w14:paraId="3DDDCD9E" w14:textId="77777777" w:rsidR="002C05D5" w:rsidRPr="000575F8" w:rsidRDefault="002C05D5" w:rsidP="002C05D5">
            <w:pPr>
              <w:spacing w:after="0"/>
              <w:rPr>
                <w:rFonts w:ascii="Open Sans" w:hAnsi="Open Sans" w:cs="Open Sans"/>
                <w:sz w:val="20"/>
                <w:szCs w:val="20"/>
              </w:rPr>
            </w:pPr>
            <w:r>
              <w:rPr>
                <w:rFonts w:ascii="Open Sans" w:hAnsi="Open Sans" w:cs="Open Sans"/>
                <w:sz w:val="20"/>
                <w:szCs w:val="20"/>
              </w:rPr>
              <w:t>Scopo di questa procedura è definire le modalità operative per la conduzione degli Audit interni attuati dall'organizzazione al fine di verificare la conformità del sistema di gestione per la sicurezza delle informazioni:</w:t>
            </w:r>
          </w:p>
          <w:p w14:paraId="0125EF4F" w14:textId="77777777" w:rsidR="002C05D5" w:rsidRPr="000575F8" w:rsidRDefault="002C05D5" w:rsidP="002C05D5">
            <w:pPr>
              <w:spacing w:after="0"/>
              <w:rPr>
                <w:rFonts w:ascii="Open Sans" w:hAnsi="Open Sans" w:cs="Open Sans"/>
                <w:sz w:val="20"/>
                <w:szCs w:val="20"/>
              </w:rPr>
            </w:pPr>
          </w:p>
          <w:p w14:paraId="275A5310" w14:textId="5F14540C" w:rsidR="002C05D5" w:rsidRPr="000575F8" w:rsidRDefault="002C05D5">
            <w:pPr>
              <w:pStyle w:val="Paragrafoelenco"/>
              <w:numPr>
                <w:ilvl w:val="0"/>
                <w:numId w:val="3"/>
              </w:numPr>
              <w:spacing w:after="0"/>
              <w:rPr>
                <w:rFonts w:ascii="Open Sans" w:hAnsi="Open Sans" w:cs="Open Sans"/>
                <w:sz w:val="20"/>
                <w:szCs w:val="20"/>
              </w:rPr>
            </w:pPr>
            <w:r>
              <w:rPr>
                <w:rFonts w:ascii="Open Sans" w:hAnsi="Open Sans" w:cs="Open Sans"/>
                <w:sz w:val="20"/>
                <w:szCs w:val="20"/>
              </w:rPr>
              <w:t>Ai requisiti della norma ISO 27001:2024</w:t>
            </w:r>
          </w:p>
          <w:p w14:paraId="4F314A7B" w14:textId="49D8D15F" w:rsidR="002C05D5" w:rsidRPr="000575F8" w:rsidRDefault="002C05D5">
            <w:pPr>
              <w:pStyle w:val="Paragrafoelenco"/>
              <w:numPr>
                <w:ilvl w:val="0"/>
                <w:numId w:val="3"/>
              </w:numPr>
              <w:spacing w:after="0"/>
              <w:rPr>
                <w:rFonts w:ascii="Open Sans" w:hAnsi="Open Sans" w:cs="Open Sans"/>
                <w:sz w:val="20"/>
                <w:szCs w:val="20"/>
              </w:rPr>
            </w:pPr>
            <w:r>
              <w:rPr>
                <w:rFonts w:ascii="Open Sans" w:hAnsi="Open Sans" w:cs="Open Sans"/>
                <w:sz w:val="20"/>
                <w:szCs w:val="20"/>
              </w:rPr>
              <w:t xml:space="preserve">Ai controlli dell'Annex A della norma ISO 27001:2024 (come stabiliti dal </w:t>
            </w:r>
            <w:r>
              <w:rPr>
                <w:rFonts w:ascii="Open Sans" w:hAnsi="Open Sans" w:cs="Open Sans"/>
                <w:b/>
                <w:bCs/>
                <w:sz w:val="20"/>
                <w:szCs w:val="20"/>
              </w:rPr>
              <w:t>MOD-610-B Piano di sicurezza delle informazioni</w:t>
            </w:r>
            <w:r>
              <w:rPr>
                <w:rFonts w:ascii="Open Sans" w:hAnsi="Open Sans" w:cs="Open Sans"/>
                <w:sz w:val="20"/>
                <w:szCs w:val="20"/>
              </w:rPr>
              <w:t>)</w:t>
            </w:r>
          </w:p>
          <w:p w14:paraId="31032278" w14:textId="77777777" w:rsidR="002C05D5" w:rsidRPr="000575F8" w:rsidRDefault="002C05D5" w:rsidP="002C05D5">
            <w:pPr>
              <w:spacing w:after="0"/>
              <w:rPr>
                <w:rFonts w:ascii="Open Sans" w:hAnsi="Open Sans" w:cs="Open Sans"/>
                <w:sz w:val="20"/>
                <w:szCs w:val="20"/>
              </w:rPr>
            </w:pPr>
          </w:p>
          <w:p w14:paraId="604E2637" w14:textId="77777777" w:rsidR="002C05D5" w:rsidRPr="000575F8" w:rsidRDefault="002C05D5" w:rsidP="002C05D5">
            <w:pPr>
              <w:spacing w:after="0"/>
              <w:rPr>
                <w:rFonts w:ascii="Open Sans" w:hAnsi="Open Sans" w:cs="Open Sans"/>
                <w:sz w:val="20"/>
                <w:szCs w:val="20"/>
              </w:rPr>
            </w:pPr>
            <w:r>
              <w:rPr>
                <w:rFonts w:ascii="Open Sans" w:hAnsi="Open Sans" w:cs="Open Sans"/>
                <w:sz w:val="20"/>
                <w:szCs w:val="20"/>
              </w:rPr>
              <w:t>Altro scopo dell'audit è verificare se il sistema di gestione è efficacemente attuato e mantenuto e se soddisfa tutti i requisiti di sicurezza delle informazioni che l'organizzazione ha stabilito per i propri processi.</w:t>
            </w:r>
          </w:p>
          <w:p w14:paraId="3F38DD7A" w14:textId="77777777" w:rsidR="002C05D5" w:rsidRDefault="002C05D5" w:rsidP="002C05D5">
            <w:pPr>
              <w:spacing w:after="0"/>
              <w:rPr>
                <w:rFonts w:ascii="Open Sans" w:hAnsi="Open Sans" w:cs="Open Sans"/>
                <w:sz w:val="20"/>
                <w:szCs w:val="20"/>
              </w:rPr>
            </w:pPr>
          </w:p>
          <w:p w14:paraId="6A33AE1A" w14:textId="101FBE24" w:rsidR="00A8707A" w:rsidRDefault="00A8707A" w:rsidP="002C05D5">
            <w:pPr>
              <w:spacing w:after="0"/>
              <w:rPr>
                <w:rFonts w:ascii="Open Sans" w:hAnsi="Open Sans" w:cs="Open Sans"/>
                <w:sz w:val="20"/>
                <w:szCs w:val="20"/>
              </w:rPr>
            </w:pPr>
            <w:r>
              <w:rPr>
                <w:rFonts w:ascii="Open Sans" w:hAnsi="Open Sans" w:cs="Open Sans"/>
                <w:sz w:val="20"/>
                <w:szCs w:val="20"/>
              </w:rPr>
              <w:t>In tale procedura è necessario considerare la differenza che esiste tra gli audit condotti sul sistema informativo e quelli, invece, condotti sul sistema di gestione per la sicurezza delle informazioni.</w:t>
            </w:r>
          </w:p>
          <w:p w14:paraId="7D3CFF50" w14:textId="77777777" w:rsidR="00A8707A" w:rsidRPr="000575F8" w:rsidRDefault="00A8707A" w:rsidP="002C05D5">
            <w:pPr>
              <w:spacing w:after="0"/>
              <w:rPr>
                <w:rFonts w:ascii="Open Sans" w:hAnsi="Open Sans" w:cs="Open Sans"/>
                <w:sz w:val="20"/>
                <w:szCs w:val="20"/>
              </w:rPr>
            </w:pPr>
          </w:p>
          <w:p w14:paraId="723993E7" w14:textId="77777777" w:rsidR="00A8707A" w:rsidRDefault="002C05D5" w:rsidP="002C05D5">
            <w:pPr>
              <w:spacing w:after="0"/>
              <w:rPr>
                <w:rFonts w:ascii="Open Sans" w:hAnsi="Open Sans" w:cs="Open Sans"/>
                <w:sz w:val="20"/>
                <w:szCs w:val="20"/>
              </w:rPr>
            </w:pPr>
            <w:r>
              <w:rPr>
                <w:rFonts w:ascii="Open Sans" w:hAnsi="Open Sans" w:cs="Open Sans"/>
                <w:sz w:val="20"/>
                <w:szCs w:val="20"/>
              </w:rPr>
              <w:t xml:space="preserve">Il sistema informativo dell'organizzazione, quello cioè impiegato come sistema di produzione descritto nella procedura </w:t>
            </w:r>
            <w:r>
              <w:rPr>
                <w:rFonts w:ascii="Open Sans" w:hAnsi="Open Sans" w:cs="Open Sans"/>
                <w:b/>
                <w:bCs/>
                <w:sz w:val="20"/>
                <w:szCs w:val="20"/>
              </w:rPr>
              <w:t>PROC-815 Produzione</w:t>
            </w:r>
            <w:r>
              <w:rPr>
                <w:rFonts w:ascii="Open Sans" w:hAnsi="Open Sans" w:cs="Open Sans"/>
                <w:sz w:val="20"/>
                <w:szCs w:val="20"/>
              </w:rPr>
              <w:t xml:space="preserve"> è sistematicamente "</w:t>
            </w:r>
            <w:r>
              <w:rPr>
                <w:rFonts w:ascii="Open Sans" w:hAnsi="Open Sans" w:cs="Open Sans"/>
                <w:i/>
                <w:iCs/>
                <w:sz w:val="20"/>
                <w:szCs w:val="20"/>
              </w:rPr>
              <w:t>auditato</w:t>
            </w:r>
            <w:r>
              <w:rPr>
                <w:rFonts w:ascii="Open Sans" w:hAnsi="Open Sans" w:cs="Open Sans"/>
                <w:sz w:val="20"/>
                <w:szCs w:val="20"/>
              </w:rPr>
              <w:t xml:space="preserve">" dall’amministratore di sistema che rileva, in tempo reale eventuali anomalie, minacce, utilizzi impropri delle applicazioni, tentativi di accesso non autorizzati ecc. </w:t>
            </w:r>
          </w:p>
          <w:p w14:paraId="571DE085" w14:textId="77777777" w:rsidR="00EE5835" w:rsidRDefault="00EE5835" w:rsidP="002C05D5">
            <w:pPr>
              <w:spacing w:after="0"/>
              <w:rPr>
                <w:rFonts w:ascii="Open Sans" w:hAnsi="Open Sans" w:cs="Open Sans"/>
                <w:sz w:val="20"/>
                <w:szCs w:val="20"/>
              </w:rPr>
            </w:pPr>
          </w:p>
          <w:p w14:paraId="4F76C32E" w14:textId="79F70BDA" w:rsidR="00EE5835" w:rsidRDefault="00EE5835" w:rsidP="002C05D5">
            <w:pPr>
              <w:spacing w:after="0"/>
              <w:rPr>
                <w:rFonts w:ascii="Open Sans" w:hAnsi="Open Sans" w:cs="Open Sans"/>
                <w:sz w:val="20"/>
                <w:szCs w:val="20"/>
              </w:rPr>
            </w:pPr>
            <w:r>
              <w:rPr>
                <w:rFonts w:ascii="Open Sans" w:hAnsi="Open Sans" w:cs="Open Sans"/>
                <w:sz w:val="20"/>
                <w:szCs w:val="20"/>
              </w:rPr>
              <w:t xml:space="preserve">Le attività di auditing riferite al sistema informativo/produttivo, già indicate in procedura </w:t>
            </w:r>
            <w:r>
              <w:rPr>
                <w:rFonts w:ascii="Open Sans" w:hAnsi="Open Sans" w:cs="Open Sans"/>
                <w:b/>
                <w:bCs/>
                <w:sz w:val="20"/>
                <w:szCs w:val="20"/>
              </w:rPr>
              <w:t xml:space="preserve">PROC-815 Produzione </w:t>
            </w:r>
            <w:r>
              <w:rPr>
                <w:rFonts w:ascii="Open Sans" w:hAnsi="Open Sans" w:cs="Open Sans"/>
                <w:sz w:val="20"/>
                <w:szCs w:val="20"/>
              </w:rPr>
              <w:t>sono le seguenti:</w:t>
            </w:r>
          </w:p>
          <w:p w14:paraId="5A642A0F" w14:textId="77777777" w:rsidR="00EE5835" w:rsidRPr="009633ED" w:rsidRDefault="00EE5835">
            <w:pPr>
              <w:numPr>
                <w:ilvl w:val="0"/>
                <w:numId w:val="8"/>
              </w:numPr>
              <w:spacing w:before="100" w:beforeAutospacing="1" w:after="100" w:afterAutospacing="1"/>
              <w:rPr>
                <w:rFonts w:ascii="Open Sans" w:hAnsi="Open Sans" w:cs="Open Sans"/>
                <w:sz w:val="20"/>
                <w:szCs w:val="20"/>
              </w:rPr>
            </w:pPr>
            <w:r>
              <w:rPr>
                <w:rFonts w:ascii="Open Sans" w:hAnsi="Open Sans" w:cs="Open Sans"/>
                <w:sz w:val="20"/>
                <w:szCs w:val="20"/>
              </w:rPr>
              <w:t>Riesami dei requisiti funzionali e delle specifiche tecniche del sistema informativo</w:t>
            </w:r>
          </w:p>
          <w:p w14:paraId="4FAE5D16" w14:textId="77777777" w:rsidR="00EE5835" w:rsidRPr="009633ED" w:rsidRDefault="00EE5835">
            <w:pPr>
              <w:numPr>
                <w:ilvl w:val="0"/>
                <w:numId w:val="8"/>
              </w:numPr>
              <w:spacing w:before="100" w:beforeAutospacing="1" w:after="100" w:afterAutospacing="1"/>
              <w:rPr>
                <w:rFonts w:ascii="Open Sans" w:hAnsi="Open Sans" w:cs="Open Sans"/>
                <w:sz w:val="20"/>
                <w:szCs w:val="20"/>
              </w:rPr>
            </w:pPr>
            <w:r>
              <w:rPr>
                <w:rFonts w:ascii="Open Sans" w:hAnsi="Open Sans" w:cs="Open Sans"/>
                <w:sz w:val="20"/>
                <w:szCs w:val="20"/>
              </w:rPr>
              <w:t>Code review: riesame del codice sorgente delle applicazioni</w:t>
            </w:r>
          </w:p>
          <w:p w14:paraId="6F35F473" w14:textId="77777777" w:rsidR="00EE5835" w:rsidRPr="009633ED" w:rsidRDefault="00EE5835">
            <w:pPr>
              <w:numPr>
                <w:ilvl w:val="0"/>
                <w:numId w:val="8"/>
              </w:numPr>
              <w:spacing w:before="100" w:beforeAutospacing="1" w:after="100" w:afterAutospacing="1"/>
              <w:rPr>
                <w:rFonts w:ascii="Open Sans" w:hAnsi="Open Sans" w:cs="Open Sans"/>
                <w:sz w:val="20"/>
                <w:szCs w:val="20"/>
              </w:rPr>
            </w:pPr>
            <w:r>
              <w:rPr>
                <w:rFonts w:ascii="Open Sans" w:hAnsi="Open Sans" w:cs="Open Sans"/>
                <w:sz w:val="20"/>
                <w:szCs w:val="20"/>
              </w:rPr>
              <w:t>Sast o static application security testing: verifica della qualità e della sicurezza del codice statico</w:t>
            </w:r>
          </w:p>
          <w:p w14:paraId="03EFC95B" w14:textId="77777777" w:rsidR="00EE5835" w:rsidRPr="009633ED" w:rsidRDefault="00EE5835">
            <w:pPr>
              <w:numPr>
                <w:ilvl w:val="0"/>
                <w:numId w:val="8"/>
              </w:numPr>
              <w:spacing w:before="100" w:beforeAutospacing="1" w:after="100" w:afterAutospacing="1"/>
              <w:rPr>
                <w:rFonts w:ascii="Open Sans" w:hAnsi="Open Sans" w:cs="Open Sans"/>
                <w:sz w:val="20"/>
                <w:szCs w:val="20"/>
              </w:rPr>
            </w:pPr>
            <w:r>
              <w:rPr>
                <w:rFonts w:ascii="Open Sans" w:hAnsi="Open Sans" w:cs="Open Sans"/>
                <w:sz w:val="20"/>
                <w:szCs w:val="20"/>
              </w:rPr>
              <w:t>Dast o dinamic application security: verifica della qualità e sicurezza del codice dinamico legato al database</w:t>
            </w:r>
          </w:p>
          <w:p w14:paraId="210C58FD" w14:textId="77777777" w:rsidR="00EE5835" w:rsidRPr="009633ED" w:rsidRDefault="00EE5835">
            <w:pPr>
              <w:numPr>
                <w:ilvl w:val="0"/>
                <w:numId w:val="8"/>
              </w:numPr>
              <w:spacing w:before="100" w:beforeAutospacing="1" w:after="100" w:afterAutospacing="1"/>
              <w:rPr>
                <w:rFonts w:ascii="Open Sans" w:hAnsi="Open Sans" w:cs="Open Sans"/>
                <w:sz w:val="20"/>
                <w:szCs w:val="20"/>
              </w:rPr>
            </w:pPr>
            <w:r>
              <w:rPr>
                <w:rFonts w:ascii="Open Sans" w:hAnsi="Open Sans" w:cs="Open Sans"/>
                <w:sz w:val="20"/>
                <w:szCs w:val="20"/>
              </w:rPr>
              <w:t>Vulnerability scanning: scansione automatica del sistema informativo</w:t>
            </w:r>
          </w:p>
          <w:p w14:paraId="71BEACD6" w14:textId="77777777" w:rsidR="00EE5835" w:rsidRPr="009633ED" w:rsidRDefault="00EE5835">
            <w:pPr>
              <w:numPr>
                <w:ilvl w:val="0"/>
                <w:numId w:val="8"/>
              </w:numPr>
              <w:spacing w:before="100" w:beforeAutospacing="1" w:after="100" w:afterAutospacing="1"/>
              <w:rPr>
                <w:rFonts w:ascii="Open Sans" w:hAnsi="Open Sans" w:cs="Open Sans"/>
                <w:sz w:val="20"/>
                <w:szCs w:val="20"/>
              </w:rPr>
            </w:pPr>
            <w:r>
              <w:rPr>
                <w:rFonts w:ascii="Open Sans" w:hAnsi="Open Sans" w:cs="Open Sans"/>
                <w:sz w:val="20"/>
                <w:szCs w:val="20"/>
              </w:rPr>
              <w:t xml:space="preserve">Penetration testing: prove di attacco da parte di personale specializzato </w:t>
            </w:r>
          </w:p>
          <w:p w14:paraId="3AF98029" w14:textId="77777777" w:rsidR="00EE5835" w:rsidRPr="009633ED" w:rsidRDefault="00EE5835">
            <w:pPr>
              <w:numPr>
                <w:ilvl w:val="0"/>
                <w:numId w:val="8"/>
              </w:numPr>
              <w:spacing w:before="100" w:beforeAutospacing="1" w:after="100" w:afterAutospacing="1"/>
              <w:rPr>
                <w:rFonts w:ascii="Open Sans" w:hAnsi="Open Sans" w:cs="Open Sans"/>
                <w:sz w:val="20"/>
                <w:szCs w:val="20"/>
              </w:rPr>
            </w:pPr>
            <w:r>
              <w:rPr>
                <w:rFonts w:ascii="Open Sans" w:hAnsi="Open Sans" w:cs="Open Sans"/>
                <w:sz w:val="20"/>
                <w:szCs w:val="20"/>
              </w:rPr>
              <w:t xml:space="preserve">Penetration testing (test </w:t>
            </w:r>
            <w:r>
              <w:rPr>
                <w:rStyle w:val="Enfasicorsivo"/>
                <w:rFonts w:ascii="Open Sans" w:hAnsi="Open Sans" w:cs="Open Sans"/>
                <w:sz w:val="20"/>
                <w:szCs w:val="20"/>
              </w:rPr>
              <w:t>black box</w:t>
            </w:r>
            <w:r>
              <w:rPr>
                <w:rFonts w:ascii="Open Sans" w:hAnsi="Open Sans" w:cs="Open Sans"/>
                <w:sz w:val="20"/>
                <w:szCs w:val="20"/>
              </w:rPr>
              <w:t>): prove di attacco da parte di persone che non conoscono il sistema</w:t>
            </w:r>
          </w:p>
          <w:p w14:paraId="10B66676" w14:textId="77777777" w:rsidR="00EE5835" w:rsidRPr="009633ED" w:rsidRDefault="00EE5835">
            <w:pPr>
              <w:numPr>
                <w:ilvl w:val="0"/>
                <w:numId w:val="8"/>
              </w:numPr>
              <w:spacing w:before="100" w:beforeAutospacing="1" w:after="100" w:afterAutospacing="1"/>
              <w:rPr>
                <w:rFonts w:ascii="Open Sans" w:hAnsi="Open Sans" w:cs="Open Sans"/>
                <w:sz w:val="20"/>
                <w:szCs w:val="20"/>
              </w:rPr>
            </w:pPr>
            <w:r>
              <w:rPr>
                <w:rFonts w:ascii="Open Sans" w:hAnsi="Open Sans" w:cs="Open Sans"/>
                <w:sz w:val="20"/>
                <w:szCs w:val="20"/>
              </w:rPr>
              <w:t xml:space="preserve">Penetration testing (test </w:t>
            </w:r>
            <w:r>
              <w:rPr>
                <w:rStyle w:val="Enfasicorsivo"/>
                <w:rFonts w:ascii="Open Sans" w:hAnsi="Open Sans" w:cs="Open Sans"/>
                <w:sz w:val="20"/>
                <w:szCs w:val="20"/>
              </w:rPr>
              <w:t>white box</w:t>
            </w:r>
            <w:r>
              <w:rPr>
                <w:rFonts w:ascii="Open Sans" w:hAnsi="Open Sans" w:cs="Open Sans"/>
                <w:sz w:val="20"/>
                <w:szCs w:val="20"/>
              </w:rPr>
              <w:t>): prove di attacco da parte di persone che conoscono il sistema</w:t>
            </w:r>
          </w:p>
          <w:p w14:paraId="6CD249C0" w14:textId="77777777" w:rsidR="00EE5835" w:rsidRDefault="00EE5835" w:rsidP="002C05D5">
            <w:pPr>
              <w:spacing w:after="0"/>
              <w:rPr>
                <w:rFonts w:ascii="Open Sans" w:hAnsi="Open Sans" w:cs="Open Sans"/>
                <w:sz w:val="20"/>
                <w:szCs w:val="20"/>
              </w:rPr>
            </w:pPr>
          </w:p>
          <w:p w14:paraId="3130D81A" w14:textId="36860C61" w:rsidR="002C05D5" w:rsidRDefault="002C05D5" w:rsidP="002C05D5">
            <w:pPr>
              <w:spacing w:after="0"/>
              <w:rPr>
                <w:rFonts w:ascii="Open Sans" w:hAnsi="Open Sans" w:cs="Open Sans"/>
                <w:sz w:val="20"/>
                <w:szCs w:val="20"/>
              </w:rPr>
            </w:pPr>
            <w:r>
              <w:rPr>
                <w:rFonts w:ascii="Open Sans" w:hAnsi="Open Sans" w:cs="Open Sans"/>
                <w:sz w:val="20"/>
                <w:szCs w:val="20"/>
              </w:rPr>
              <w:t>La procedura presente, invece, disciplina le attività di auditing interne riferite alla conformità relativa a:</w:t>
            </w:r>
          </w:p>
          <w:p w14:paraId="17EA19FF" w14:textId="77777777" w:rsidR="0057521B" w:rsidRDefault="0057521B" w:rsidP="002C05D5">
            <w:pPr>
              <w:spacing w:after="0"/>
              <w:rPr>
                <w:rFonts w:ascii="Open Sans" w:hAnsi="Open Sans" w:cs="Open Sans"/>
                <w:sz w:val="20"/>
                <w:szCs w:val="20"/>
              </w:rPr>
            </w:pPr>
          </w:p>
          <w:p w14:paraId="4CD3F59D" w14:textId="7020D062" w:rsidR="0057521B" w:rsidRPr="0057521B" w:rsidRDefault="0057521B">
            <w:pPr>
              <w:pStyle w:val="Paragrafoelenco"/>
              <w:numPr>
                <w:ilvl w:val="0"/>
                <w:numId w:val="7"/>
              </w:numPr>
              <w:spacing w:after="0"/>
              <w:rPr>
                <w:rFonts w:ascii="Open Sans" w:hAnsi="Open Sans" w:cs="Open Sans"/>
                <w:b/>
                <w:bCs/>
                <w:sz w:val="20"/>
                <w:szCs w:val="20"/>
              </w:rPr>
            </w:pPr>
            <w:r>
              <w:rPr>
                <w:rFonts w:ascii="Open Sans" w:hAnsi="Open Sans" w:cs="Open Sans"/>
                <w:sz w:val="20"/>
                <w:szCs w:val="20"/>
              </w:rPr>
              <w:t xml:space="preserve">Politica di sicurezza delle informazioni documentata nel </w:t>
            </w:r>
            <w:r>
              <w:rPr>
                <w:rFonts w:ascii="Open Sans" w:hAnsi="Open Sans" w:cs="Open Sans"/>
                <w:b/>
                <w:bCs/>
                <w:sz w:val="20"/>
                <w:szCs w:val="20"/>
              </w:rPr>
              <w:t>MOD-520 Politica per la sicurezza delle informazioni</w:t>
            </w:r>
          </w:p>
          <w:p w14:paraId="5A9AC419" w14:textId="2584E649" w:rsidR="0057521B" w:rsidRPr="0057521B" w:rsidRDefault="0057521B">
            <w:pPr>
              <w:pStyle w:val="Paragrafoelenco"/>
              <w:numPr>
                <w:ilvl w:val="0"/>
                <w:numId w:val="7"/>
              </w:numPr>
              <w:spacing w:after="0"/>
              <w:rPr>
                <w:rFonts w:ascii="Open Sans" w:hAnsi="Open Sans" w:cs="Open Sans"/>
                <w:sz w:val="20"/>
                <w:szCs w:val="20"/>
              </w:rPr>
            </w:pPr>
            <w:r>
              <w:rPr>
                <w:rFonts w:ascii="Open Sans" w:hAnsi="Open Sans" w:cs="Open Sans"/>
                <w:sz w:val="20"/>
                <w:szCs w:val="20"/>
              </w:rPr>
              <w:t>Politiche specifiche di sicurezza integrate nelle procedure del sistema</w:t>
            </w:r>
          </w:p>
          <w:p w14:paraId="6F365B91" w14:textId="6B4CC229" w:rsidR="0057521B" w:rsidRDefault="0057521B">
            <w:pPr>
              <w:pStyle w:val="Paragrafoelenco"/>
              <w:numPr>
                <w:ilvl w:val="0"/>
                <w:numId w:val="7"/>
              </w:numPr>
              <w:spacing w:after="0"/>
              <w:rPr>
                <w:rFonts w:ascii="Open Sans" w:hAnsi="Open Sans" w:cs="Open Sans"/>
                <w:sz w:val="20"/>
                <w:szCs w:val="20"/>
              </w:rPr>
            </w:pPr>
            <w:r>
              <w:rPr>
                <w:rFonts w:ascii="Open Sans" w:hAnsi="Open Sans" w:cs="Open Sans"/>
                <w:sz w:val="20"/>
                <w:szCs w:val="20"/>
              </w:rPr>
              <w:t xml:space="preserve">Regole stabilite all’interno di ciascuna procedura </w:t>
            </w:r>
          </w:p>
          <w:p w14:paraId="6EA2CF0A" w14:textId="0BA47908" w:rsidR="0057521B" w:rsidRDefault="0057521B">
            <w:pPr>
              <w:pStyle w:val="Paragrafoelenco"/>
              <w:numPr>
                <w:ilvl w:val="0"/>
                <w:numId w:val="7"/>
              </w:numPr>
              <w:spacing w:after="0"/>
              <w:rPr>
                <w:rFonts w:ascii="Open Sans" w:hAnsi="Open Sans" w:cs="Open Sans"/>
                <w:sz w:val="20"/>
                <w:szCs w:val="20"/>
              </w:rPr>
            </w:pPr>
            <w:r>
              <w:rPr>
                <w:rFonts w:ascii="Open Sans" w:hAnsi="Open Sans" w:cs="Open Sans"/>
                <w:sz w:val="20"/>
                <w:szCs w:val="20"/>
              </w:rPr>
              <w:t>Applicazione dei controlli di sicurezza previsti dall’Annex A</w:t>
            </w:r>
          </w:p>
          <w:p w14:paraId="586AC8C5" w14:textId="463FCC0D" w:rsidR="0057521B" w:rsidRPr="0057521B" w:rsidRDefault="0057521B">
            <w:pPr>
              <w:pStyle w:val="Paragrafoelenco"/>
              <w:numPr>
                <w:ilvl w:val="0"/>
                <w:numId w:val="7"/>
              </w:numPr>
              <w:spacing w:after="0"/>
              <w:rPr>
                <w:rFonts w:ascii="Open Sans" w:hAnsi="Open Sans" w:cs="Open Sans"/>
                <w:sz w:val="20"/>
                <w:szCs w:val="20"/>
              </w:rPr>
            </w:pPr>
            <w:r>
              <w:rPr>
                <w:rFonts w:ascii="Open Sans" w:hAnsi="Open Sans" w:cs="Open Sans"/>
                <w:sz w:val="20"/>
                <w:szCs w:val="20"/>
              </w:rPr>
              <w:t>Requisiti Normativi della ISO 27001:2024</w:t>
            </w:r>
          </w:p>
          <w:p w14:paraId="21595D0D" w14:textId="77777777" w:rsidR="00495221" w:rsidRDefault="00495221" w:rsidP="002C05D5">
            <w:pPr>
              <w:spacing w:after="0"/>
              <w:rPr>
                <w:rFonts w:ascii="Open Sans" w:hAnsi="Open Sans" w:cs="Open Sans"/>
                <w:sz w:val="20"/>
                <w:szCs w:val="20"/>
              </w:rPr>
            </w:pPr>
          </w:p>
          <w:p w14:paraId="0E9DD960" w14:textId="77777777" w:rsidR="0061114F" w:rsidRDefault="0061114F" w:rsidP="002C05D5">
            <w:pPr>
              <w:spacing w:after="0"/>
              <w:rPr>
                <w:rFonts w:ascii="Open Sans" w:hAnsi="Open Sans" w:cs="Open Sans"/>
                <w:sz w:val="20"/>
                <w:szCs w:val="20"/>
              </w:rPr>
            </w:pPr>
          </w:p>
          <w:p w14:paraId="644E025F" w14:textId="77777777" w:rsidR="0061114F" w:rsidRDefault="0061114F" w:rsidP="002C05D5">
            <w:pPr>
              <w:spacing w:after="0"/>
              <w:rPr>
                <w:rFonts w:ascii="Open Sans" w:hAnsi="Open Sans" w:cs="Open Sans"/>
                <w:sz w:val="20"/>
                <w:szCs w:val="20"/>
              </w:rPr>
            </w:pPr>
          </w:p>
          <w:p w14:paraId="2AF165C4" w14:textId="58A8F1B8" w:rsidR="00495221" w:rsidRDefault="0061114F" w:rsidP="002C05D5">
            <w:pPr>
              <w:spacing w:after="0"/>
              <w:rPr>
                <w:rFonts w:ascii="Open Sans" w:hAnsi="Open Sans" w:cs="Open Sans"/>
                <w:sz w:val="20"/>
                <w:szCs w:val="20"/>
              </w:rPr>
            </w:pPr>
            <w:r>
              <w:rPr>
                <w:rFonts w:ascii="Open Sans" w:hAnsi="Open Sans" w:cs="Open Sans"/>
                <w:sz w:val="20"/>
                <w:szCs w:val="20"/>
              </w:rPr>
              <w:t>Il controllo di sicurezza integrato è il seguente:</w:t>
            </w:r>
          </w:p>
          <w:p w14:paraId="54DCC598" w14:textId="77777777" w:rsidR="0061114F" w:rsidRDefault="0061114F" w:rsidP="002C05D5">
            <w:pPr>
              <w:spacing w:after="0"/>
              <w:rPr>
                <w:rFonts w:ascii="Open Sans" w:hAnsi="Open Sans" w:cs="Open Sans"/>
                <w:sz w:val="20"/>
                <w:szCs w:val="20"/>
              </w:rPr>
            </w:pPr>
          </w:p>
          <w:tbl>
            <w:tblPr>
              <w:tblStyle w:val="Grigliatabella"/>
              <w:tblW w:w="0" w:type="auto"/>
              <w:tblLayout w:type="fixed"/>
              <w:tblLook w:val="04A0" w:firstRow="1" w:lastRow="0" w:firstColumn="1" w:lastColumn="0" w:noHBand="0" w:noVBand="1"/>
            </w:tblPr>
            <w:tblGrid>
              <w:gridCol w:w="10792"/>
            </w:tblGrid>
            <w:tr w:rsidR="00495221" w:rsidRPr="000575F8" w14:paraId="4006FE8C" w14:textId="77777777" w:rsidTr="008739CB">
              <w:tc>
                <w:tcPr>
                  <w:tcW w:w="10792" w:type="dxa"/>
                </w:tcPr>
                <w:p w14:paraId="12361F71" w14:textId="77777777" w:rsidR="00495221" w:rsidRPr="000575F8" w:rsidRDefault="00495221" w:rsidP="00495221">
                  <w:pPr>
                    <w:spacing w:after="0"/>
                    <w:jc w:val="both"/>
                    <w:rPr>
                      <w:rFonts w:ascii="Open Sans" w:hAnsi="Open Sans" w:cs="Open Sans"/>
                      <w:b/>
                      <w:bCs/>
                      <w:color w:val="C00000"/>
                      <w:sz w:val="20"/>
                      <w:szCs w:val="20"/>
                    </w:rPr>
                  </w:pPr>
                  <w:r>
                    <w:rPr>
                      <w:rFonts w:ascii="Open Sans" w:hAnsi="Open Sans" w:cs="Open Sans"/>
                      <w:b/>
                      <w:bCs/>
                      <w:color w:val="C00000"/>
                      <w:sz w:val="20"/>
                      <w:szCs w:val="20"/>
                    </w:rPr>
                    <w:t>[controllo 5.36] Conformità alle politiche, regole e standard per la sicurezza delle informazioni</w:t>
                  </w:r>
                </w:p>
                <w:p w14:paraId="4160F796" w14:textId="77777777" w:rsidR="00495221" w:rsidRPr="000575F8" w:rsidRDefault="00495221" w:rsidP="00495221">
                  <w:pPr>
                    <w:spacing w:after="0"/>
                    <w:rPr>
                      <w:rFonts w:ascii="Open Sans" w:hAnsi="Open Sans" w:cs="Open Sans"/>
                      <w:sz w:val="20"/>
                      <w:szCs w:val="20"/>
                    </w:rPr>
                  </w:pPr>
                  <w:r>
                    <w:rPr>
                      <w:rFonts w:ascii="Open Sans" w:eastAsia="Times New Roman" w:hAnsi="Open Sans" w:cs="Open Sans"/>
                      <w:color w:val="C00000"/>
                      <w:sz w:val="20"/>
                      <w:szCs w:val="20"/>
                      <w:lang w:eastAsia="it-IT"/>
                    </w:rPr>
                    <w:t>La conformità alla politica di sicurezza delle informazioni dell'organizzazione, alle politiche specifiche per argomento, alle regole e agli standard deve essere regolarmente riesaminata.</w:t>
                  </w:r>
                </w:p>
              </w:tc>
            </w:tr>
          </w:tbl>
          <w:p w14:paraId="05651728" w14:textId="77777777" w:rsidR="00495221" w:rsidRPr="000575F8" w:rsidRDefault="00495221" w:rsidP="002C05D5">
            <w:pPr>
              <w:spacing w:after="0"/>
              <w:rPr>
                <w:rFonts w:ascii="Open Sans" w:hAnsi="Open Sans" w:cs="Open Sans"/>
                <w:sz w:val="20"/>
                <w:szCs w:val="20"/>
              </w:rPr>
            </w:pPr>
          </w:p>
          <w:p w14:paraId="27489DA2" w14:textId="7708F67E" w:rsidR="002C05D5" w:rsidRPr="000575F8" w:rsidRDefault="0057521B" w:rsidP="002C05D5">
            <w:pPr>
              <w:spacing w:after="0"/>
              <w:rPr>
                <w:rFonts w:ascii="Open Sans" w:hAnsi="Open Sans" w:cs="Open Sans"/>
                <w:sz w:val="20"/>
                <w:szCs w:val="20"/>
              </w:rPr>
            </w:pPr>
            <w:r>
              <w:rPr>
                <w:rFonts w:ascii="Open Sans" w:hAnsi="Open Sans" w:cs="Open Sans"/>
                <w:sz w:val="20"/>
                <w:szCs w:val="20"/>
              </w:rPr>
              <w:t xml:space="preserve">Anche in occasione di tali audit, l’organizzazione considera la necessità di non influenzare il funzionamento delle attività di business. Le modalità di conduzione dell’audit sono specificate nel </w:t>
            </w:r>
            <w:r>
              <w:rPr>
                <w:rFonts w:ascii="Open Sans" w:hAnsi="Open Sans" w:cs="Open Sans"/>
                <w:b/>
                <w:bCs/>
                <w:sz w:val="20"/>
                <w:szCs w:val="20"/>
              </w:rPr>
              <w:t>MOD-920-B Piano di audit</w:t>
            </w:r>
            <w:r>
              <w:rPr>
                <w:rFonts w:ascii="Open Sans" w:hAnsi="Open Sans" w:cs="Open Sans"/>
                <w:sz w:val="20"/>
                <w:szCs w:val="20"/>
              </w:rPr>
              <w:t>.</w:t>
            </w:r>
          </w:p>
          <w:p w14:paraId="27F57A3E" w14:textId="2080F0AE" w:rsidR="00CB7AEA" w:rsidRPr="000575F8" w:rsidRDefault="00CB7AEA" w:rsidP="002C05D5">
            <w:pPr>
              <w:spacing w:after="0"/>
              <w:rPr>
                <w:rFonts w:ascii="Open Sans" w:hAnsi="Open Sans" w:cs="Open Sans"/>
                <w:sz w:val="20"/>
                <w:szCs w:val="20"/>
              </w:rPr>
            </w:pPr>
          </w:p>
        </w:tc>
      </w:tr>
      <w:bookmarkEnd w:id="0"/>
      <w:bookmarkEnd w:id="1"/>
      <w:bookmarkEnd w:id="2"/>
      <w:bookmarkEnd w:id="3"/>
    </w:tbl>
    <w:p w14:paraId="599D9E5D" w14:textId="77777777" w:rsidR="00CB7AEA" w:rsidRPr="00EE5F93" w:rsidRDefault="00CB7AEA" w:rsidP="00CB7AEA">
      <w:pPr>
        <w:spacing w:after="0"/>
        <w:rPr>
          <w:rFonts w:ascii="Open Sans" w:hAnsi="Open Sans" w:cs="Open Sans"/>
          <w:sz w:val="8"/>
          <w:szCs w:val="20"/>
        </w:rPr>
      </w:pPr>
    </w:p>
    <w:p w14:paraId="4BC916DA" w14:textId="77777777" w:rsidR="00CB7AEA" w:rsidRDefault="00CB7AEA" w:rsidP="00CB7AEA">
      <w:pPr>
        <w:spacing w:after="0"/>
        <w:rPr>
          <w:rFonts w:ascii="Open Sans" w:hAnsi="Open Sans" w:cs="Open Sans"/>
          <w:sz w:val="8"/>
          <w:szCs w:val="20"/>
        </w:rPr>
      </w:pPr>
    </w:p>
    <w:p w14:paraId="1BF9AE1B" w14:textId="77777777" w:rsidR="00EE5F93" w:rsidRPr="00EE5F93" w:rsidRDefault="00EE5F93" w:rsidP="00CB7AEA">
      <w:pPr>
        <w:spacing w:after="0"/>
        <w:rPr>
          <w:rFonts w:ascii="Open Sans" w:hAnsi="Open Sans" w:cs="Open Sans"/>
          <w:sz w:val="8"/>
          <w:szCs w:val="20"/>
        </w:rPr>
      </w:pPr>
    </w:p>
    <w:p w14:paraId="16DA7A08" w14:textId="77777777" w:rsidR="00CB7AEA" w:rsidRPr="00EE5F93" w:rsidRDefault="00CB7AEA"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0849DD" w14:paraId="0DEB52F5" w14:textId="77777777" w:rsidTr="00C67AA8">
        <w:tc>
          <w:tcPr>
            <w:tcW w:w="11057" w:type="dxa"/>
            <w:shd w:val="clear" w:color="auto" w:fill="C00000"/>
            <w:hideMark/>
          </w:tcPr>
          <w:p w14:paraId="0ED14907" w14:textId="3EF7F9DD" w:rsidR="00CB7AEA" w:rsidRPr="000849DD" w:rsidRDefault="000E12E5" w:rsidP="00E57BE9">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2</w:t>
            </w:r>
            <w:r>
              <w:rPr>
                <w:rFonts w:ascii="Open Sans" w:hAnsi="Open Sans" w:cs="Open Sans"/>
                <w:b/>
                <w:bCs/>
                <w:color w:val="FFFFFF"/>
                <w:sz w:val="20"/>
                <w:szCs w:val="20"/>
              </w:rPr>
              <w:tab/>
              <w:t>RIFERIMENTI NORMATIVI</w:t>
            </w:r>
          </w:p>
        </w:tc>
      </w:tr>
      <w:tr w:rsidR="00CB7AEA" w:rsidRPr="00EE5F93" w14:paraId="5FB36F67" w14:textId="77777777" w:rsidTr="00C67AA8">
        <w:tc>
          <w:tcPr>
            <w:tcW w:w="11057" w:type="dxa"/>
          </w:tcPr>
          <w:p w14:paraId="17DA4A70" w14:textId="77777777" w:rsidR="00CB7AEA" w:rsidRPr="00EE5F93" w:rsidRDefault="00CB7AEA" w:rsidP="00E57BE9">
            <w:pPr>
              <w:spacing w:after="0"/>
              <w:rPr>
                <w:rFonts w:ascii="Open Sans" w:hAnsi="Open Sans" w:cs="Open Sans"/>
                <w:sz w:val="20"/>
                <w:szCs w:val="20"/>
              </w:rPr>
            </w:pPr>
            <w:r>
              <w:rPr>
                <w:rFonts w:ascii="Open Sans" w:hAnsi="Open Sans" w:cs="Open Sans"/>
                <w:sz w:val="20"/>
                <w:szCs w:val="20"/>
              </w:rPr>
              <w:t xml:space="preserve"> </w:t>
            </w:r>
          </w:p>
          <w:p w14:paraId="2C665E77" w14:textId="54AB52C6" w:rsidR="00CB7AEA" w:rsidRPr="00EE5F93" w:rsidRDefault="00CB7AEA">
            <w:pPr>
              <w:numPr>
                <w:ilvl w:val="0"/>
                <w:numId w:val="2"/>
              </w:numPr>
              <w:spacing w:after="0" w:line="240" w:lineRule="auto"/>
              <w:rPr>
                <w:rFonts w:ascii="Open Sans" w:hAnsi="Open Sans" w:cs="Open Sans"/>
                <w:color w:val="000000"/>
                <w:sz w:val="20"/>
                <w:szCs w:val="20"/>
              </w:rPr>
            </w:pPr>
            <w:r>
              <w:rPr>
                <w:rFonts w:ascii="Open Sans" w:hAnsi="Open Sans" w:cs="Open Sans"/>
                <w:color w:val="000000"/>
                <w:sz w:val="20"/>
                <w:szCs w:val="20"/>
              </w:rPr>
              <w:t xml:space="preserve">UNI CEI EN ISO/IEC 27001 – SISTEMI DI GESTIONE PER LA SICUREZZA DELL’INFORMAZIONE </w:t>
            </w:r>
          </w:p>
          <w:p w14:paraId="1427CE34" w14:textId="3C50B055" w:rsidR="003D24A0" w:rsidRPr="003D24A0" w:rsidRDefault="003D24A0">
            <w:pPr>
              <w:numPr>
                <w:ilvl w:val="0"/>
                <w:numId w:val="2"/>
              </w:numPr>
              <w:spacing w:after="0" w:line="240" w:lineRule="auto"/>
              <w:rPr>
                <w:rFonts w:ascii="Open Sans" w:hAnsi="Open Sans" w:cs="Open Sans"/>
                <w:color w:val="000000"/>
                <w:sz w:val="20"/>
                <w:szCs w:val="20"/>
              </w:rPr>
            </w:pPr>
            <w:r>
              <w:rPr>
                <w:rFonts w:ascii="Open Sans" w:hAnsi="Open Sans" w:cs="Open Sans"/>
                <w:color w:val="000000"/>
                <w:sz w:val="20"/>
                <w:szCs w:val="20"/>
              </w:rPr>
              <w:t>La versione a cui stiamo facendo riferimento è stata pubblicata nel Gennaio del 2024, in lingua inglese, e tradotta in italiano dalla nostra organizzazione.</w:t>
            </w:r>
          </w:p>
          <w:p w14:paraId="4F8D234E" w14:textId="33060009" w:rsidR="00CB7AEA" w:rsidRPr="00EE5F93" w:rsidRDefault="00CB7AEA">
            <w:pPr>
              <w:numPr>
                <w:ilvl w:val="0"/>
                <w:numId w:val="2"/>
              </w:numPr>
              <w:spacing w:after="0" w:line="240" w:lineRule="auto"/>
              <w:rPr>
                <w:rFonts w:ascii="Open Sans" w:hAnsi="Open Sans" w:cs="Open Sans"/>
                <w:b/>
                <w:color w:val="000000"/>
                <w:sz w:val="20"/>
                <w:szCs w:val="20"/>
              </w:rPr>
            </w:pPr>
            <w:r>
              <w:rPr>
                <w:rFonts w:ascii="Open Sans" w:hAnsi="Open Sans" w:cs="Open Sans"/>
                <w:b/>
                <w:color w:val="000000"/>
                <w:sz w:val="20"/>
                <w:szCs w:val="20"/>
              </w:rPr>
              <w:t>ISO 27001 ed. 2024 – Punto 9</w:t>
            </w:r>
          </w:p>
          <w:p w14:paraId="74905255" w14:textId="77777777" w:rsidR="00CB7AEA" w:rsidRPr="00EE5F93" w:rsidRDefault="00CB7AEA" w:rsidP="00E57BE9">
            <w:pPr>
              <w:spacing w:after="0"/>
              <w:rPr>
                <w:rFonts w:ascii="Open Sans" w:hAnsi="Open Sans" w:cs="Open Sans"/>
                <w:sz w:val="20"/>
                <w:szCs w:val="20"/>
              </w:rPr>
            </w:pPr>
          </w:p>
        </w:tc>
      </w:tr>
    </w:tbl>
    <w:p w14:paraId="553F6304" w14:textId="77777777" w:rsidR="00B37959" w:rsidRDefault="00B37959"/>
    <w:p w14:paraId="7D7C68A0" w14:textId="77777777" w:rsidR="00EE5835" w:rsidRDefault="00EE5835"/>
    <w:p w14:paraId="69B2BDF0" w14:textId="77777777" w:rsidR="00EE5835" w:rsidRDefault="00EE5835"/>
    <w:p w14:paraId="319805BE" w14:textId="77777777" w:rsidR="00EE5835" w:rsidRDefault="00EE5835"/>
    <w:p w14:paraId="7E507628" w14:textId="77777777" w:rsidR="00EE5835" w:rsidRDefault="00EE5835"/>
    <w:p w14:paraId="62303CE8" w14:textId="77777777" w:rsidR="00EE5835" w:rsidRDefault="00EE5835"/>
    <w:p w14:paraId="05CBEFA0" w14:textId="77777777" w:rsidR="00EE5835" w:rsidRDefault="00EE5835"/>
    <w:p w14:paraId="5831D48C" w14:textId="77777777" w:rsidR="00EE5835" w:rsidRDefault="00EE5835"/>
    <w:p w14:paraId="2F79291E" w14:textId="77777777" w:rsidR="00EE5835" w:rsidRDefault="00EE5835"/>
    <w:p w14:paraId="4FE73BA1" w14:textId="77777777" w:rsidR="00EE5835" w:rsidRDefault="00EE5835"/>
    <w:p w14:paraId="6F4FEFB3" w14:textId="77777777" w:rsidR="00EE5835" w:rsidRDefault="00EE5835"/>
    <w:p w14:paraId="1935184A" w14:textId="77777777" w:rsidR="00EE5835" w:rsidRDefault="00EE5835"/>
    <w:p w14:paraId="329066DA" w14:textId="77777777" w:rsidR="00EE5835" w:rsidRDefault="00EE5835"/>
    <w:p w14:paraId="6F30F129" w14:textId="77777777" w:rsidR="0061114F" w:rsidRDefault="0061114F"/>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36C43" w:rsidRPr="00C30C70" w14:paraId="7C7506A3" w14:textId="77777777" w:rsidTr="0015540F">
        <w:tc>
          <w:tcPr>
            <w:tcW w:w="11057" w:type="dxa"/>
            <w:shd w:val="clear" w:color="auto" w:fill="C00000"/>
            <w:hideMark/>
          </w:tcPr>
          <w:p w14:paraId="396540D5" w14:textId="589D81B3" w:rsidR="00C36C43" w:rsidRPr="00B37959" w:rsidRDefault="00BE2C29" w:rsidP="0015540F">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3 MODALITÀ OPERATIVE</w:t>
            </w:r>
          </w:p>
        </w:tc>
      </w:tr>
      <w:tr w:rsidR="00C36C43" w:rsidRPr="00C30C70" w14:paraId="66C12504" w14:textId="77777777" w:rsidTr="0015540F">
        <w:tc>
          <w:tcPr>
            <w:tcW w:w="11057" w:type="dxa"/>
          </w:tcPr>
          <w:p w14:paraId="1D0B4AC0" w14:textId="77777777" w:rsidR="00B37959" w:rsidRPr="00B37959" w:rsidRDefault="00B37959" w:rsidP="002C05D5">
            <w:pPr>
              <w:spacing w:after="0"/>
              <w:rPr>
                <w:rFonts w:ascii="Open Sans" w:hAnsi="Open Sans" w:cs="Open Sans"/>
                <w:sz w:val="20"/>
                <w:szCs w:val="20"/>
              </w:rPr>
            </w:pPr>
          </w:p>
          <w:p w14:paraId="56F0D98D" w14:textId="4CBAA3AD" w:rsidR="002C05D5" w:rsidRPr="00B37959" w:rsidRDefault="002C05D5" w:rsidP="002C05D5">
            <w:pPr>
              <w:spacing w:after="0"/>
              <w:rPr>
                <w:rFonts w:ascii="Open Sans" w:hAnsi="Open Sans" w:cs="Open Sans"/>
                <w:sz w:val="20"/>
                <w:szCs w:val="20"/>
              </w:rPr>
            </w:pPr>
            <w:r>
              <w:rPr>
                <w:rFonts w:ascii="Open Sans" w:hAnsi="Open Sans" w:cs="Open Sans"/>
                <w:sz w:val="20"/>
                <w:szCs w:val="20"/>
              </w:rPr>
              <w:t xml:space="preserve">Gli auditor interni dell'organizzazione sono identificati nel </w:t>
            </w:r>
            <w:r>
              <w:rPr>
                <w:rFonts w:ascii="Open Sans" w:hAnsi="Open Sans" w:cs="Open Sans"/>
                <w:b/>
                <w:bCs/>
                <w:sz w:val="20"/>
                <w:szCs w:val="20"/>
              </w:rPr>
              <w:t>MOD-920-D Registro degli auditor interni</w:t>
            </w:r>
            <w:r>
              <w:rPr>
                <w:rFonts w:ascii="Open Sans" w:hAnsi="Open Sans" w:cs="Open Sans"/>
                <w:sz w:val="20"/>
                <w:szCs w:val="20"/>
              </w:rPr>
              <w:t>, nel quale sono specificati anche i loro requisiti minimi (in termini di competenza e di formazione).</w:t>
            </w:r>
          </w:p>
          <w:p w14:paraId="70D6ECAE" w14:textId="77777777" w:rsidR="002C05D5" w:rsidRPr="00B37959" w:rsidRDefault="002C05D5" w:rsidP="002C05D5">
            <w:pPr>
              <w:spacing w:after="0"/>
              <w:rPr>
                <w:rFonts w:ascii="Open Sans" w:hAnsi="Open Sans" w:cs="Open Sans"/>
                <w:b/>
                <w:bCs/>
                <w:color w:val="C00000"/>
                <w:sz w:val="20"/>
                <w:szCs w:val="20"/>
              </w:rPr>
            </w:pPr>
          </w:p>
          <w:p w14:paraId="0042D616" w14:textId="3152D3AE" w:rsidR="002C05D5" w:rsidRPr="00C7617C" w:rsidRDefault="00C7617C" w:rsidP="002C05D5">
            <w:pPr>
              <w:spacing w:after="0"/>
              <w:rPr>
                <w:rFonts w:ascii="Open Sans" w:hAnsi="Open Sans" w:cs="Open Sans"/>
                <w:b/>
                <w:bCs/>
                <w:sz w:val="20"/>
                <w:szCs w:val="20"/>
              </w:rPr>
            </w:pPr>
            <w:r>
              <w:rPr>
                <w:rFonts w:ascii="Open Sans" w:hAnsi="Open Sans" w:cs="Open Sans"/>
                <w:b/>
                <w:bCs/>
                <w:sz w:val="20"/>
                <w:szCs w:val="20"/>
              </w:rPr>
              <w:t>Fasi dell’audit interno</w:t>
            </w:r>
          </w:p>
          <w:p w14:paraId="1F1BBBAC" w14:textId="77777777" w:rsidR="002C05D5" w:rsidRPr="00B37959" w:rsidRDefault="002C05D5" w:rsidP="002C05D5">
            <w:pPr>
              <w:spacing w:after="0"/>
              <w:rPr>
                <w:rFonts w:ascii="Open Sans" w:hAnsi="Open Sans" w:cs="Open Sans"/>
                <w:b/>
                <w:bCs/>
                <w:color w:val="C00000"/>
                <w:sz w:val="20"/>
                <w:szCs w:val="20"/>
              </w:rPr>
            </w:pPr>
          </w:p>
          <w:p w14:paraId="05FB7960" w14:textId="77777777" w:rsidR="002C05D5" w:rsidRPr="00B37959" w:rsidRDefault="002C05D5" w:rsidP="002C05D5">
            <w:pPr>
              <w:spacing w:after="0"/>
              <w:rPr>
                <w:rFonts w:ascii="Open Sans" w:hAnsi="Open Sans" w:cs="Open Sans"/>
                <w:sz w:val="20"/>
                <w:szCs w:val="20"/>
              </w:rPr>
            </w:pPr>
            <w:r>
              <w:rPr>
                <w:rFonts w:ascii="Open Sans" w:hAnsi="Open Sans" w:cs="Open Sans"/>
                <w:sz w:val="20"/>
                <w:szCs w:val="20"/>
              </w:rPr>
              <w:t>L’attuazione di un Audit interno comprende essenzialmente le seguenti fasi come di seguito descritte:</w:t>
            </w:r>
          </w:p>
          <w:p w14:paraId="1B6C091B" w14:textId="77777777" w:rsidR="002C05D5" w:rsidRPr="00B37959" w:rsidRDefault="002C05D5" w:rsidP="002C05D5">
            <w:pPr>
              <w:spacing w:after="0"/>
              <w:rPr>
                <w:rFonts w:ascii="Open Sans" w:hAnsi="Open Sans" w:cs="Open Sans"/>
                <w:sz w:val="20"/>
                <w:szCs w:val="20"/>
              </w:rPr>
            </w:pPr>
          </w:p>
          <w:p w14:paraId="1AA61140" w14:textId="77777777" w:rsidR="002C05D5" w:rsidRPr="00B37959" w:rsidRDefault="002C05D5">
            <w:pPr>
              <w:pStyle w:val="Paragrafoelenco"/>
              <w:numPr>
                <w:ilvl w:val="0"/>
                <w:numId w:val="4"/>
              </w:numPr>
              <w:spacing w:after="0"/>
              <w:rPr>
                <w:rFonts w:ascii="Open Sans" w:hAnsi="Open Sans" w:cs="Open Sans"/>
                <w:sz w:val="20"/>
                <w:szCs w:val="20"/>
              </w:rPr>
            </w:pPr>
            <w:r>
              <w:rPr>
                <w:rFonts w:ascii="Open Sans" w:hAnsi="Open Sans" w:cs="Open Sans"/>
                <w:sz w:val="20"/>
                <w:szCs w:val="20"/>
              </w:rPr>
              <w:t>Pianificazione</w:t>
            </w:r>
          </w:p>
          <w:p w14:paraId="6FF07FD1" w14:textId="77777777" w:rsidR="002C05D5" w:rsidRPr="00B37959" w:rsidRDefault="002C05D5">
            <w:pPr>
              <w:pStyle w:val="Paragrafoelenco"/>
              <w:numPr>
                <w:ilvl w:val="0"/>
                <w:numId w:val="4"/>
              </w:numPr>
              <w:spacing w:after="0"/>
              <w:rPr>
                <w:rFonts w:ascii="Open Sans" w:hAnsi="Open Sans" w:cs="Open Sans"/>
                <w:sz w:val="20"/>
                <w:szCs w:val="20"/>
              </w:rPr>
            </w:pPr>
            <w:r>
              <w:rPr>
                <w:rFonts w:ascii="Open Sans" w:hAnsi="Open Sans" w:cs="Open Sans"/>
                <w:sz w:val="20"/>
                <w:szCs w:val="20"/>
              </w:rPr>
              <w:t>Preparazione</w:t>
            </w:r>
          </w:p>
          <w:p w14:paraId="78645E46" w14:textId="77777777" w:rsidR="002C05D5" w:rsidRPr="00B37959" w:rsidRDefault="002C05D5">
            <w:pPr>
              <w:pStyle w:val="Paragrafoelenco"/>
              <w:numPr>
                <w:ilvl w:val="0"/>
                <w:numId w:val="4"/>
              </w:numPr>
              <w:spacing w:after="0"/>
              <w:rPr>
                <w:rFonts w:ascii="Open Sans" w:hAnsi="Open Sans" w:cs="Open Sans"/>
                <w:sz w:val="20"/>
                <w:szCs w:val="20"/>
              </w:rPr>
            </w:pPr>
            <w:r>
              <w:rPr>
                <w:rFonts w:ascii="Open Sans" w:hAnsi="Open Sans" w:cs="Open Sans"/>
                <w:sz w:val="20"/>
                <w:szCs w:val="20"/>
              </w:rPr>
              <w:t>Registrazione</w:t>
            </w:r>
          </w:p>
          <w:p w14:paraId="3D818C41" w14:textId="77777777" w:rsidR="002C05D5" w:rsidRPr="00B37959" w:rsidRDefault="002C05D5">
            <w:pPr>
              <w:pStyle w:val="Paragrafoelenco"/>
              <w:numPr>
                <w:ilvl w:val="0"/>
                <w:numId w:val="4"/>
              </w:numPr>
              <w:spacing w:after="0"/>
              <w:rPr>
                <w:rFonts w:ascii="Open Sans" w:hAnsi="Open Sans" w:cs="Open Sans"/>
                <w:sz w:val="20"/>
                <w:szCs w:val="20"/>
              </w:rPr>
            </w:pPr>
            <w:r>
              <w:rPr>
                <w:rFonts w:ascii="Open Sans" w:hAnsi="Open Sans" w:cs="Open Sans"/>
                <w:sz w:val="20"/>
                <w:szCs w:val="20"/>
              </w:rPr>
              <w:t>Chiusura</w:t>
            </w:r>
          </w:p>
          <w:p w14:paraId="2DEE77F3" w14:textId="77777777" w:rsidR="002C05D5" w:rsidRPr="00B37959" w:rsidRDefault="002C05D5">
            <w:pPr>
              <w:pStyle w:val="Paragrafoelenco"/>
              <w:numPr>
                <w:ilvl w:val="0"/>
                <w:numId w:val="4"/>
              </w:numPr>
              <w:spacing w:after="0"/>
              <w:rPr>
                <w:rFonts w:ascii="Open Sans" w:hAnsi="Open Sans" w:cs="Open Sans"/>
                <w:sz w:val="20"/>
                <w:szCs w:val="20"/>
              </w:rPr>
            </w:pPr>
            <w:r>
              <w:rPr>
                <w:rFonts w:ascii="Open Sans" w:hAnsi="Open Sans" w:cs="Open Sans"/>
                <w:sz w:val="20"/>
                <w:szCs w:val="20"/>
              </w:rPr>
              <w:t>Archiviazione</w:t>
            </w:r>
          </w:p>
          <w:p w14:paraId="307C730E" w14:textId="77777777" w:rsidR="002C05D5" w:rsidRPr="00B37959" w:rsidRDefault="002C05D5">
            <w:pPr>
              <w:pStyle w:val="Paragrafoelenco"/>
              <w:numPr>
                <w:ilvl w:val="0"/>
                <w:numId w:val="4"/>
              </w:numPr>
              <w:spacing w:after="0"/>
              <w:rPr>
                <w:rFonts w:ascii="Open Sans" w:hAnsi="Open Sans" w:cs="Open Sans"/>
                <w:sz w:val="20"/>
                <w:szCs w:val="20"/>
              </w:rPr>
            </w:pPr>
            <w:r>
              <w:rPr>
                <w:rFonts w:ascii="Open Sans" w:hAnsi="Open Sans" w:cs="Open Sans"/>
                <w:sz w:val="20"/>
                <w:szCs w:val="20"/>
              </w:rPr>
              <w:t>Monitoraggio auditing</w:t>
            </w:r>
          </w:p>
          <w:p w14:paraId="682E62CA" w14:textId="77777777" w:rsidR="00011479" w:rsidRPr="00B37959" w:rsidRDefault="00011479" w:rsidP="002C05D5">
            <w:pPr>
              <w:spacing w:after="0"/>
              <w:rPr>
                <w:rFonts w:ascii="Open Sans" w:hAnsi="Open Sans" w:cs="Open Sans"/>
                <w:sz w:val="20"/>
                <w:szCs w:val="20"/>
              </w:rPr>
            </w:pPr>
          </w:p>
          <w:p w14:paraId="6486E908" w14:textId="77777777" w:rsidR="002C05D5" w:rsidRPr="00B37959" w:rsidRDefault="002C05D5" w:rsidP="002C05D5">
            <w:pPr>
              <w:spacing w:after="0"/>
              <w:rPr>
                <w:rFonts w:ascii="Open Sans" w:hAnsi="Open Sans" w:cs="Open Sans"/>
                <w:sz w:val="20"/>
                <w:szCs w:val="20"/>
              </w:rPr>
            </w:pPr>
          </w:p>
          <w:p w14:paraId="26A6B68B" w14:textId="77777777" w:rsidR="002C05D5" w:rsidRPr="00B37959" w:rsidRDefault="002C05D5" w:rsidP="002C05D5">
            <w:pPr>
              <w:spacing w:after="0"/>
              <w:rPr>
                <w:rFonts w:ascii="Open Sans" w:hAnsi="Open Sans" w:cs="Open Sans"/>
                <w:b/>
                <w:bCs/>
                <w:color w:val="C00000"/>
                <w:sz w:val="20"/>
                <w:szCs w:val="20"/>
              </w:rPr>
            </w:pPr>
            <w:r>
              <w:rPr>
                <w:rFonts w:ascii="Open Sans" w:hAnsi="Open Sans" w:cs="Open Sans"/>
                <w:b/>
                <w:bCs/>
                <w:color w:val="C00000"/>
                <w:sz w:val="20"/>
                <w:szCs w:val="20"/>
              </w:rPr>
              <w:t>PIANIFICAZIONE</w:t>
            </w:r>
          </w:p>
          <w:p w14:paraId="64B5B5C8" w14:textId="77777777" w:rsidR="002C05D5" w:rsidRPr="00B37959" w:rsidRDefault="002C05D5" w:rsidP="002C05D5">
            <w:pPr>
              <w:spacing w:after="0"/>
              <w:rPr>
                <w:rFonts w:ascii="Open Sans" w:hAnsi="Open Sans" w:cs="Open Sans"/>
                <w:b/>
                <w:bCs/>
                <w:color w:val="C00000"/>
                <w:sz w:val="20"/>
                <w:szCs w:val="20"/>
              </w:rPr>
            </w:pPr>
          </w:p>
          <w:p w14:paraId="2A0B97D8" w14:textId="5FF23590" w:rsidR="002C05D5" w:rsidRPr="00B37959" w:rsidRDefault="002C05D5" w:rsidP="002C05D5">
            <w:pPr>
              <w:spacing w:after="0"/>
              <w:contextualSpacing/>
              <w:rPr>
                <w:rFonts w:ascii="Open Sans" w:hAnsi="Open Sans" w:cs="Open Sans"/>
                <w:sz w:val="20"/>
                <w:szCs w:val="20"/>
              </w:rPr>
            </w:pPr>
            <w:r>
              <w:rPr>
                <w:rFonts w:ascii="Open Sans" w:hAnsi="Open Sans" w:cs="Open Sans"/>
                <w:sz w:val="20"/>
                <w:szCs w:val="20"/>
              </w:rPr>
              <w:t xml:space="preserve">Il responsabile del sistema di gestione della sicurezza delle informazioni, entro il mese di gennaio di ciascun anno, redige il programma degli audit da compiere durante l'anno e lo sottopone alla AD. La AD e il RGSI pianificano annualmente gli audit interni da effettuare utilizzando il </w:t>
            </w:r>
            <w:r>
              <w:rPr>
                <w:rFonts w:ascii="Open Sans" w:hAnsi="Open Sans" w:cs="Open Sans"/>
                <w:b/>
                <w:sz w:val="20"/>
                <w:szCs w:val="20"/>
              </w:rPr>
              <w:t>MOD-920-A Programma di audit</w:t>
            </w:r>
            <w:r>
              <w:rPr>
                <w:rFonts w:ascii="Open Sans" w:hAnsi="Open Sans" w:cs="Open Sans"/>
                <w:sz w:val="20"/>
                <w:szCs w:val="20"/>
              </w:rPr>
              <w:t>.</w:t>
            </w:r>
          </w:p>
          <w:p w14:paraId="19CCF94F" w14:textId="77777777" w:rsidR="002C05D5" w:rsidRPr="00B37959" w:rsidRDefault="002C05D5" w:rsidP="002C05D5">
            <w:pPr>
              <w:spacing w:after="0"/>
              <w:contextualSpacing/>
              <w:rPr>
                <w:rFonts w:ascii="Open Sans" w:hAnsi="Open Sans" w:cs="Open Sans"/>
                <w:sz w:val="20"/>
                <w:szCs w:val="20"/>
              </w:rPr>
            </w:pPr>
          </w:p>
          <w:p w14:paraId="67851C3F" w14:textId="77777777" w:rsidR="002C05D5" w:rsidRPr="00B37959" w:rsidRDefault="002C05D5" w:rsidP="002C05D5">
            <w:pPr>
              <w:spacing w:after="0"/>
              <w:contextualSpacing/>
              <w:rPr>
                <w:rFonts w:ascii="Open Sans" w:hAnsi="Open Sans" w:cs="Open Sans"/>
                <w:sz w:val="20"/>
                <w:szCs w:val="20"/>
              </w:rPr>
            </w:pPr>
            <w:r>
              <w:rPr>
                <w:rFonts w:ascii="Open Sans" w:hAnsi="Open Sans" w:cs="Open Sans"/>
                <w:sz w:val="20"/>
                <w:szCs w:val="20"/>
              </w:rPr>
              <w:t>Nel programma devono essere pianificati quali audit verranno effettuati durante l'anno, stabilendo:</w:t>
            </w:r>
          </w:p>
          <w:p w14:paraId="789980D7" w14:textId="77777777" w:rsidR="002C05D5" w:rsidRPr="00B37959" w:rsidRDefault="002C05D5" w:rsidP="002C05D5">
            <w:pPr>
              <w:spacing w:after="0"/>
              <w:contextualSpacing/>
              <w:rPr>
                <w:rFonts w:ascii="Open Sans" w:hAnsi="Open Sans" w:cs="Open Sans"/>
                <w:sz w:val="20"/>
                <w:szCs w:val="20"/>
              </w:rPr>
            </w:pPr>
          </w:p>
          <w:p w14:paraId="33F09DC9" w14:textId="77777777" w:rsidR="002C05D5" w:rsidRPr="00B37959" w:rsidRDefault="002C05D5">
            <w:pPr>
              <w:pStyle w:val="Paragrafoelenco"/>
              <w:numPr>
                <w:ilvl w:val="0"/>
                <w:numId w:val="5"/>
              </w:numPr>
              <w:spacing w:after="0"/>
              <w:contextualSpacing/>
              <w:rPr>
                <w:rFonts w:ascii="Open Sans" w:hAnsi="Open Sans" w:cs="Open Sans"/>
                <w:sz w:val="20"/>
                <w:szCs w:val="20"/>
              </w:rPr>
            </w:pPr>
            <w:r>
              <w:rPr>
                <w:rFonts w:ascii="Open Sans" w:hAnsi="Open Sans" w:cs="Open Sans"/>
                <w:sz w:val="20"/>
                <w:szCs w:val="20"/>
              </w:rPr>
              <w:t xml:space="preserve">Le date in cui verranno eseguiti gli audit </w:t>
            </w:r>
          </w:p>
          <w:p w14:paraId="30E1EE3B" w14:textId="77777777" w:rsidR="002C05D5" w:rsidRPr="00B37959" w:rsidRDefault="002C05D5">
            <w:pPr>
              <w:pStyle w:val="Paragrafoelenco"/>
              <w:numPr>
                <w:ilvl w:val="0"/>
                <w:numId w:val="5"/>
              </w:numPr>
              <w:spacing w:after="0"/>
              <w:contextualSpacing/>
              <w:rPr>
                <w:rFonts w:ascii="Open Sans" w:hAnsi="Open Sans" w:cs="Open Sans"/>
                <w:sz w:val="20"/>
                <w:szCs w:val="20"/>
              </w:rPr>
            </w:pPr>
            <w:r>
              <w:rPr>
                <w:rFonts w:ascii="Open Sans" w:hAnsi="Open Sans" w:cs="Open Sans"/>
                <w:sz w:val="20"/>
                <w:szCs w:val="20"/>
              </w:rPr>
              <w:t>I processi che verranno sottoposti ad audit</w:t>
            </w:r>
          </w:p>
          <w:p w14:paraId="667D087A" w14:textId="77777777" w:rsidR="002C05D5" w:rsidRPr="00B37959" w:rsidRDefault="002C05D5">
            <w:pPr>
              <w:pStyle w:val="Paragrafoelenco"/>
              <w:numPr>
                <w:ilvl w:val="0"/>
                <w:numId w:val="5"/>
              </w:numPr>
              <w:spacing w:after="0"/>
              <w:contextualSpacing/>
              <w:rPr>
                <w:rFonts w:ascii="Open Sans" w:hAnsi="Open Sans" w:cs="Open Sans"/>
                <w:sz w:val="20"/>
                <w:szCs w:val="20"/>
              </w:rPr>
            </w:pPr>
            <w:r>
              <w:rPr>
                <w:rFonts w:ascii="Open Sans" w:hAnsi="Open Sans" w:cs="Open Sans"/>
                <w:sz w:val="20"/>
                <w:szCs w:val="20"/>
              </w:rPr>
              <w:t>I ruoli coinvolti nell'audit (persone che "risponderanno" all'audit)</w:t>
            </w:r>
          </w:p>
          <w:p w14:paraId="65BB0F41" w14:textId="77777777" w:rsidR="002C05D5" w:rsidRPr="00B37959" w:rsidRDefault="002C05D5">
            <w:pPr>
              <w:pStyle w:val="Paragrafoelenco"/>
              <w:numPr>
                <w:ilvl w:val="0"/>
                <w:numId w:val="5"/>
              </w:numPr>
              <w:spacing w:after="0"/>
              <w:contextualSpacing/>
              <w:rPr>
                <w:rFonts w:ascii="Open Sans" w:hAnsi="Open Sans" w:cs="Open Sans"/>
                <w:sz w:val="20"/>
                <w:szCs w:val="20"/>
              </w:rPr>
            </w:pPr>
            <w:r>
              <w:rPr>
                <w:rFonts w:ascii="Open Sans" w:hAnsi="Open Sans" w:cs="Open Sans"/>
                <w:sz w:val="20"/>
                <w:szCs w:val="20"/>
              </w:rPr>
              <w:t>I giorni/uomo necessari alla conduzione degli audit</w:t>
            </w:r>
          </w:p>
          <w:p w14:paraId="54450FC5" w14:textId="77777777" w:rsidR="002C05D5" w:rsidRPr="00B37959" w:rsidRDefault="002C05D5" w:rsidP="002C05D5">
            <w:pPr>
              <w:spacing w:after="0"/>
              <w:rPr>
                <w:rFonts w:ascii="Open Sans" w:hAnsi="Open Sans" w:cs="Open Sans"/>
                <w:sz w:val="20"/>
                <w:szCs w:val="20"/>
              </w:rPr>
            </w:pPr>
          </w:p>
          <w:p w14:paraId="787AECA1" w14:textId="77777777" w:rsidR="002C05D5" w:rsidRPr="00B37959" w:rsidRDefault="002C05D5" w:rsidP="002C05D5">
            <w:pPr>
              <w:spacing w:after="0"/>
              <w:rPr>
                <w:rFonts w:ascii="Open Sans" w:hAnsi="Open Sans" w:cs="Open Sans"/>
                <w:sz w:val="20"/>
                <w:szCs w:val="20"/>
              </w:rPr>
            </w:pPr>
          </w:p>
          <w:p w14:paraId="1ED4C431" w14:textId="77777777" w:rsidR="002C05D5" w:rsidRPr="00B37959" w:rsidRDefault="002C05D5" w:rsidP="002C05D5">
            <w:pPr>
              <w:spacing w:after="0"/>
              <w:rPr>
                <w:rFonts w:ascii="Open Sans" w:hAnsi="Open Sans" w:cs="Open Sans"/>
                <w:sz w:val="20"/>
                <w:szCs w:val="20"/>
              </w:rPr>
            </w:pPr>
          </w:p>
          <w:p w14:paraId="63774E43" w14:textId="77777777" w:rsidR="002C05D5" w:rsidRPr="00B37959" w:rsidRDefault="002C05D5" w:rsidP="002C05D5">
            <w:pPr>
              <w:spacing w:after="0"/>
              <w:rPr>
                <w:rFonts w:ascii="Open Sans" w:hAnsi="Open Sans" w:cs="Open Sans"/>
                <w:sz w:val="20"/>
                <w:szCs w:val="20"/>
              </w:rPr>
            </w:pPr>
          </w:p>
          <w:p w14:paraId="73023E99" w14:textId="77777777" w:rsidR="002C05D5" w:rsidRPr="00B37959" w:rsidRDefault="002C05D5" w:rsidP="002C05D5">
            <w:pPr>
              <w:spacing w:after="0"/>
              <w:rPr>
                <w:rFonts w:ascii="Open Sans" w:hAnsi="Open Sans" w:cs="Open Sans"/>
                <w:sz w:val="20"/>
                <w:szCs w:val="20"/>
              </w:rPr>
            </w:pPr>
          </w:p>
          <w:p w14:paraId="382860C1" w14:textId="77777777" w:rsidR="002C05D5" w:rsidRPr="00B37959" w:rsidRDefault="002C05D5" w:rsidP="002C05D5">
            <w:pPr>
              <w:spacing w:after="0"/>
              <w:rPr>
                <w:rFonts w:ascii="Open Sans" w:hAnsi="Open Sans" w:cs="Open Sans"/>
                <w:sz w:val="20"/>
                <w:szCs w:val="20"/>
              </w:rPr>
            </w:pPr>
          </w:p>
          <w:p w14:paraId="0014989F" w14:textId="77777777" w:rsidR="002C05D5" w:rsidRPr="00B37959" w:rsidRDefault="002C05D5" w:rsidP="002C05D5">
            <w:pPr>
              <w:spacing w:after="0"/>
              <w:rPr>
                <w:rFonts w:ascii="Open Sans" w:hAnsi="Open Sans" w:cs="Open Sans"/>
                <w:sz w:val="20"/>
                <w:szCs w:val="20"/>
              </w:rPr>
            </w:pPr>
          </w:p>
          <w:p w14:paraId="312FAA55" w14:textId="77777777" w:rsidR="002C05D5" w:rsidRPr="00B37959" w:rsidRDefault="002C05D5" w:rsidP="002C05D5">
            <w:pPr>
              <w:spacing w:after="0"/>
              <w:rPr>
                <w:rFonts w:ascii="Open Sans" w:hAnsi="Open Sans" w:cs="Open Sans"/>
                <w:sz w:val="20"/>
                <w:szCs w:val="20"/>
              </w:rPr>
            </w:pPr>
          </w:p>
          <w:p w14:paraId="0CA65CEB" w14:textId="77777777" w:rsidR="002C05D5" w:rsidRPr="00B37959" w:rsidRDefault="002C05D5" w:rsidP="002C05D5">
            <w:pPr>
              <w:spacing w:after="0"/>
              <w:rPr>
                <w:rFonts w:ascii="Open Sans" w:hAnsi="Open Sans" w:cs="Open Sans"/>
                <w:sz w:val="20"/>
                <w:szCs w:val="20"/>
              </w:rPr>
            </w:pPr>
          </w:p>
          <w:p w14:paraId="654762E9" w14:textId="77777777" w:rsidR="002C05D5" w:rsidRPr="00B37959" w:rsidRDefault="002C05D5" w:rsidP="002C05D5">
            <w:pPr>
              <w:spacing w:after="0"/>
              <w:rPr>
                <w:rFonts w:ascii="Open Sans" w:hAnsi="Open Sans" w:cs="Open Sans"/>
                <w:sz w:val="20"/>
                <w:szCs w:val="20"/>
              </w:rPr>
            </w:pPr>
          </w:p>
          <w:p w14:paraId="7EAA5FAE" w14:textId="77777777" w:rsidR="002C05D5" w:rsidRPr="00B37959" w:rsidRDefault="002C05D5" w:rsidP="002C05D5">
            <w:pPr>
              <w:spacing w:after="0"/>
              <w:rPr>
                <w:rFonts w:ascii="Open Sans" w:hAnsi="Open Sans" w:cs="Open Sans"/>
                <w:sz w:val="20"/>
                <w:szCs w:val="20"/>
              </w:rPr>
            </w:pPr>
          </w:p>
          <w:p w14:paraId="69258AA6" w14:textId="77777777" w:rsidR="002C05D5" w:rsidRPr="00B37959" w:rsidRDefault="002C05D5" w:rsidP="002C05D5">
            <w:pPr>
              <w:spacing w:after="0"/>
              <w:rPr>
                <w:rFonts w:ascii="Open Sans" w:hAnsi="Open Sans" w:cs="Open Sans"/>
                <w:sz w:val="20"/>
                <w:szCs w:val="20"/>
              </w:rPr>
            </w:pPr>
          </w:p>
          <w:p w14:paraId="1DDA9360" w14:textId="77777777" w:rsidR="00B37959" w:rsidRDefault="00B37959" w:rsidP="002C05D5">
            <w:pPr>
              <w:spacing w:after="0"/>
              <w:rPr>
                <w:rFonts w:ascii="Open Sans" w:hAnsi="Open Sans" w:cs="Open Sans"/>
                <w:b/>
                <w:bCs/>
                <w:color w:val="C00000"/>
                <w:sz w:val="20"/>
                <w:szCs w:val="20"/>
              </w:rPr>
            </w:pPr>
          </w:p>
          <w:p w14:paraId="6044E6A2" w14:textId="7B6CF406" w:rsidR="002C05D5" w:rsidRPr="00B37959" w:rsidRDefault="002C05D5" w:rsidP="002C05D5">
            <w:pPr>
              <w:spacing w:after="0"/>
              <w:rPr>
                <w:rFonts w:ascii="Open Sans" w:hAnsi="Open Sans" w:cs="Open Sans"/>
                <w:b/>
                <w:bCs/>
                <w:color w:val="C00000"/>
                <w:sz w:val="20"/>
                <w:szCs w:val="20"/>
              </w:rPr>
            </w:pPr>
            <w:r>
              <w:rPr>
                <w:rFonts w:ascii="Open Sans" w:hAnsi="Open Sans" w:cs="Open Sans"/>
                <w:b/>
                <w:bCs/>
                <w:color w:val="C00000"/>
                <w:sz w:val="20"/>
                <w:szCs w:val="20"/>
              </w:rPr>
              <w:t>PREPARAZIONE</w:t>
            </w:r>
          </w:p>
          <w:p w14:paraId="4E50B702" w14:textId="77777777" w:rsidR="002C05D5" w:rsidRPr="00B37959" w:rsidRDefault="002C05D5" w:rsidP="002C05D5">
            <w:pPr>
              <w:spacing w:after="0"/>
              <w:rPr>
                <w:rFonts w:ascii="Open Sans" w:hAnsi="Open Sans" w:cs="Open Sans"/>
                <w:b/>
                <w:bCs/>
                <w:color w:val="C00000"/>
                <w:sz w:val="20"/>
                <w:szCs w:val="20"/>
              </w:rPr>
            </w:pPr>
          </w:p>
          <w:p w14:paraId="09899F9F" w14:textId="48CCE7F2" w:rsidR="002C05D5" w:rsidRPr="00B37959" w:rsidRDefault="002C05D5" w:rsidP="002C05D5">
            <w:pPr>
              <w:pStyle w:val="Corpotesto"/>
              <w:ind w:right="233"/>
              <w:jc w:val="both"/>
              <w:rPr>
                <w:rFonts w:ascii="Open Sans" w:hAnsi="Open Sans" w:cs="Open Sans"/>
                <w:sz w:val="20"/>
                <w:szCs w:val="20"/>
              </w:rPr>
            </w:pPr>
            <w:r>
              <w:rPr>
                <w:rFonts w:ascii="Open Sans" w:hAnsi="Open Sans" w:cs="Open Sans"/>
                <w:sz w:val="20"/>
                <w:szCs w:val="20"/>
              </w:rPr>
              <w:t xml:space="preserve">In occasione dell'approssimarsi delle date relative agli audit, RGSI prepara il piano riferito al singolo Audit da eseguire compilando il </w:t>
            </w:r>
            <w:r>
              <w:rPr>
                <w:rFonts w:ascii="Open Sans" w:hAnsi="Open Sans" w:cs="Open Sans"/>
                <w:b/>
                <w:sz w:val="20"/>
                <w:szCs w:val="20"/>
              </w:rPr>
              <w:t>MOD-920-B Piano di audit</w:t>
            </w:r>
            <w:r>
              <w:rPr>
                <w:rFonts w:ascii="Open Sans" w:hAnsi="Open Sans" w:cs="Open Sans"/>
                <w:sz w:val="20"/>
                <w:szCs w:val="20"/>
              </w:rPr>
              <w:t>, che serve essenzialmente come guida operativa all’indagine.</w:t>
            </w:r>
          </w:p>
          <w:p w14:paraId="7FBD4CB5" w14:textId="77777777" w:rsidR="002C05D5" w:rsidRPr="00B37959" w:rsidRDefault="002C05D5" w:rsidP="002C05D5">
            <w:pPr>
              <w:pStyle w:val="Corpotesto"/>
              <w:ind w:right="233"/>
              <w:jc w:val="both"/>
              <w:rPr>
                <w:rFonts w:ascii="Open Sans" w:hAnsi="Open Sans" w:cs="Open Sans"/>
                <w:sz w:val="20"/>
                <w:szCs w:val="20"/>
              </w:rPr>
            </w:pPr>
            <w:r>
              <w:rPr>
                <w:rFonts w:ascii="Open Sans" w:hAnsi="Open Sans" w:cs="Open Sans"/>
                <w:sz w:val="20"/>
                <w:szCs w:val="20"/>
              </w:rPr>
              <w:t>Nel piano, il RGSI definisce:</w:t>
            </w:r>
          </w:p>
          <w:p w14:paraId="1C34B391" w14:textId="77777777" w:rsidR="002C05D5" w:rsidRPr="00B37959" w:rsidRDefault="002C05D5">
            <w:pPr>
              <w:pStyle w:val="Paragrafoelenco"/>
              <w:numPr>
                <w:ilvl w:val="0"/>
                <w:numId w:val="5"/>
              </w:numPr>
              <w:spacing w:after="0"/>
              <w:contextualSpacing/>
              <w:rPr>
                <w:rFonts w:ascii="Open Sans" w:hAnsi="Open Sans" w:cs="Open Sans"/>
                <w:sz w:val="20"/>
                <w:szCs w:val="20"/>
              </w:rPr>
            </w:pPr>
            <w:r>
              <w:rPr>
                <w:rFonts w:ascii="Open Sans" w:hAnsi="Open Sans" w:cs="Open Sans"/>
                <w:sz w:val="20"/>
                <w:szCs w:val="20"/>
              </w:rPr>
              <w:t>Il numero progressivo dell'audit</w:t>
            </w:r>
          </w:p>
          <w:p w14:paraId="2CD9863D" w14:textId="77777777" w:rsidR="002C05D5" w:rsidRPr="00B37959" w:rsidRDefault="002C05D5">
            <w:pPr>
              <w:pStyle w:val="Paragrafoelenco"/>
              <w:numPr>
                <w:ilvl w:val="0"/>
                <w:numId w:val="5"/>
              </w:numPr>
              <w:spacing w:after="0"/>
              <w:contextualSpacing/>
              <w:rPr>
                <w:rFonts w:ascii="Open Sans" w:hAnsi="Open Sans" w:cs="Open Sans"/>
                <w:sz w:val="20"/>
                <w:szCs w:val="20"/>
              </w:rPr>
            </w:pPr>
            <w:r>
              <w:rPr>
                <w:rFonts w:ascii="Open Sans" w:hAnsi="Open Sans" w:cs="Open Sans"/>
                <w:sz w:val="20"/>
                <w:szCs w:val="20"/>
              </w:rPr>
              <w:t>L'oggetto dell'audit</w:t>
            </w:r>
          </w:p>
          <w:p w14:paraId="2FFF8D5B" w14:textId="77777777" w:rsidR="002C05D5" w:rsidRPr="00B37959" w:rsidRDefault="002C05D5">
            <w:pPr>
              <w:pStyle w:val="Paragrafoelenco"/>
              <w:numPr>
                <w:ilvl w:val="0"/>
                <w:numId w:val="5"/>
              </w:numPr>
              <w:spacing w:after="0"/>
              <w:contextualSpacing/>
              <w:rPr>
                <w:rFonts w:ascii="Open Sans" w:hAnsi="Open Sans" w:cs="Open Sans"/>
                <w:sz w:val="20"/>
                <w:szCs w:val="20"/>
              </w:rPr>
            </w:pPr>
            <w:r>
              <w:rPr>
                <w:rFonts w:ascii="Open Sans" w:hAnsi="Open Sans" w:cs="Open Sans"/>
                <w:sz w:val="20"/>
                <w:szCs w:val="20"/>
              </w:rPr>
              <w:t>La tipologia di audit (programmato o non programmato)</w:t>
            </w:r>
          </w:p>
          <w:p w14:paraId="79DEA290" w14:textId="77777777" w:rsidR="002C05D5" w:rsidRPr="00B37959" w:rsidRDefault="002C05D5">
            <w:pPr>
              <w:pStyle w:val="Paragrafoelenco"/>
              <w:numPr>
                <w:ilvl w:val="0"/>
                <w:numId w:val="5"/>
              </w:numPr>
              <w:spacing w:after="0"/>
              <w:contextualSpacing/>
              <w:rPr>
                <w:rFonts w:ascii="Open Sans" w:hAnsi="Open Sans" w:cs="Open Sans"/>
                <w:sz w:val="20"/>
                <w:szCs w:val="20"/>
              </w:rPr>
            </w:pPr>
            <w:r>
              <w:rPr>
                <w:rFonts w:ascii="Open Sans" w:hAnsi="Open Sans" w:cs="Open Sans"/>
                <w:sz w:val="20"/>
                <w:szCs w:val="20"/>
              </w:rPr>
              <w:t>Gli auditor che eseguiranno l'audit</w:t>
            </w:r>
          </w:p>
          <w:p w14:paraId="6D0F6B97" w14:textId="77777777" w:rsidR="002C05D5" w:rsidRPr="00B37959" w:rsidRDefault="002C05D5">
            <w:pPr>
              <w:pStyle w:val="Paragrafoelenco"/>
              <w:numPr>
                <w:ilvl w:val="0"/>
                <w:numId w:val="5"/>
              </w:numPr>
              <w:spacing w:after="0"/>
              <w:contextualSpacing/>
              <w:rPr>
                <w:rFonts w:ascii="Open Sans" w:hAnsi="Open Sans" w:cs="Open Sans"/>
                <w:sz w:val="20"/>
                <w:szCs w:val="20"/>
              </w:rPr>
            </w:pPr>
            <w:r>
              <w:rPr>
                <w:rFonts w:ascii="Open Sans" w:hAnsi="Open Sans" w:cs="Open Sans"/>
                <w:sz w:val="20"/>
                <w:szCs w:val="20"/>
              </w:rPr>
              <w:t>I ruoli coinvolti che dovranno prepararsi all'audit</w:t>
            </w:r>
          </w:p>
          <w:p w14:paraId="039F74AC" w14:textId="77777777" w:rsidR="002C05D5" w:rsidRPr="00B37959" w:rsidRDefault="002C05D5">
            <w:pPr>
              <w:pStyle w:val="Paragrafoelenco"/>
              <w:numPr>
                <w:ilvl w:val="0"/>
                <w:numId w:val="5"/>
              </w:numPr>
              <w:spacing w:after="0"/>
              <w:contextualSpacing/>
              <w:rPr>
                <w:rFonts w:ascii="Open Sans" w:hAnsi="Open Sans" w:cs="Open Sans"/>
                <w:sz w:val="20"/>
                <w:szCs w:val="20"/>
              </w:rPr>
            </w:pPr>
            <w:r>
              <w:rPr>
                <w:rFonts w:ascii="Open Sans" w:hAnsi="Open Sans" w:cs="Open Sans"/>
                <w:sz w:val="20"/>
                <w:szCs w:val="20"/>
              </w:rPr>
              <w:t>I requisiti specifici che verranno verificati</w:t>
            </w:r>
          </w:p>
          <w:p w14:paraId="174BA4DB" w14:textId="77777777" w:rsidR="002C05D5" w:rsidRPr="00B37959" w:rsidRDefault="002C05D5">
            <w:pPr>
              <w:pStyle w:val="Paragrafoelenco"/>
              <w:numPr>
                <w:ilvl w:val="0"/>
                <w:numId w:val="5"/>
              </w:numPr>
              <w:spacing w:after="0"/>
              <w:contextualSpacing/>
              <w:rPr>
                <w:rFonts w:ascii="Open Sans" w:hAnsi="Open Sans" w:cs="Open Sans"/>
                <w:sz w:val="20"/>
                <w:szCs w:val="20"/>
              </w:rPr>
            </w:pPr>
            <w:r>
              <w:rPr>
                <w:rFonts w:ascii="Open Sans" w:hAnsi="Open Sans" w:cs="Open Sans"/>
                <w:sz w:val="20"/>
                <w:szCs w:val="20"/>
              </w:rPr>
              <w:t>La documentazione che le persone dovranno esibire</w:t>
            </w:r>
          </w:p>
          <w:p w14:paraId="4C002C24" w14:textId="77777777" w:rsidR="002C05D5" w:rsidRPr="00B37959" w:rsidRDefault="002C05D5" w:rsidP="002C05D5">
            <w:pPr>
              <w:pStyle w:val="Corpotesto"/>
              <w:ind w:right="233"/>
              <w:jc w:val="both"/>
              <w:rPr>
                <w:rFonts w:ascii="Open Sans" w:hAnsi="Open Sans" w:cs="Open Sans"/>
                <w:sz w:val="20"/>
                <w:szCs w:val="20"/>
              </w:rPr>
            </w:pPr>
          </w:p>
          <w:p w14:paraId="3DAA3EF7" w14:textId="77777777" w:rsidR="002C05D5" w:rsidRPr="00B37959" w:rsidRDefault="002C05D5" w:rsidP="002C05D5">
            <w:pPr>
              <w:spacing w:after="0"/>
              <w:rPr>
                <w:rFonts w:ascii="Open Sans" w:hAnsi="Open Sans" w:cs="Open Sans"/>
                <w:b/>
                <w:bCs/>
                <w:color w:val="404040" w:themeColor="text1" w:themeTint="BF"/>
                <w:sz w:val="20"/>
                <w:szCs w:val="20"/>
              </w:rPr>
            </w:pPr>
            <w:r>
              <w:rPr>
                <w:rFonts w:ascii="Open Sans" w:hAnsi="Open Sans" w:cs="Open Sans"/>
                <w:b/>
                <w:bCs/>
                <w:color w:val="404040" w:themeColor="text1" w:themeTint="BF"/>
                <w:sz w:val="20"/>
                <w:szCs w:val="20"/>
              </w:rPr>
              <w:t>La selezione degli auditor</w:t>
            </w:r>
          </w:p>
          <w:p w14:paraId="473E540F" w14:textId="77777777" w:rsidR="002C05D5" w:rsidRPr="00B37959" w:rsidRDefault="002C05D5" w:rsidP="002C05D5">
            <w:pPr>
              <w:spacing w:after="0"/>
              <w:ind w:firstLine="708"/>
              <w:rPr>
                <w:rFonts w:ascii="Open Sans" w:hAnsi="Open Sans" w:cs="Open Sans"/>
                <w:b/>
                <w:bCs/>
                <w:color w:val="C00000"/>
                <w:sz w:val="20"/>
                <w:szCs w:val="20"/>
              </w:rPr>
            </w:pPr>
          </w:p>
          <w:p w14:paraId="3D2BA47B" w14:textId="77777777" w:rsidR="002C05D5" w:rsidRPr="00B37959" w:rsidRDefault="002C05D5" w:rsidP="002C05D5">
            <w:pPr>
              <w:pStyle w:val="Corpotesto"/>
              <w:ind w:right="233"/>
              <w:jc w:val="both"/>
              <w:rPr>
                <w:rFonts w:ascii="Open Sans" w:hAnsi="Open Sans" w:cs="Open Sans"/>
                <w:sz w:val="20"/>
                <w:szCs w:val="20"/>
              </w:rPr>
            </w:pPr>
            <w:r>
              <w:rPr>
                <w:rFonts w:ascii="Open Sans" w:hAnsi="Open Sans" w:cs="Open Sans"/>
                <w:sz w:val="20"/>
                <w:szCs w:val="20"/>
              </w:rPr>
              <w:t>Gli audit interni sono condotti da uno o più auditor interni o esterni all’organizzazione. Essi sono scelti da RGSI con l’approvazione della AD, tra le persone che non hanno responsabilità diretta o controllo sull’attività soggetta ad audit. Lo scopo è quello di assicurare l’obiettività e l’imparzialità del processo.</w:t>
            </w:r>
          </w:p>
          <w:p w14:paraId="4E51E524" w14:textId="0F09424C" w:rsidR="002C05D5" w:rsidRPr="00B37959" w:rsidRDefault="002C05D5" w:rsidP="002C05D5">
            <w:pPr>
              <w:pStyle w:val="Corpotesto"/>
              <w:ind w:right="233"/>
              <w:jc w:val="both"/>
              <w:rPr>
                <w:rFonts w:ascii="Open Sans" w:hAnsi="Open Sans" w:cs="Open Sans"/>
                <w:sz w:val="20"/>
                <w:szCs w:val="20"/>
              </w:rPr>
            </w:pPr>
            <w:r>
              <w:rPr>
                <w:rFonts w:ascii="Open Sans" w:hAnsi="Open Sans" w:cs="Open Sans"/>
                <w:sz w:val="20"/>
                <w:szCs w:val="20"/>
              </w:rPr>
              <w:t xml:space="preserve">Gli auditor che dispongono della competenza necessaria, dell'esperienza e della neutralità rispetto ai processi da auditare, sono indicati nel modulo </w:t>
            </w:r>
            <w:r>
              <w:rPr>
                <w:rFonts w:ascii="Open Sans" w:hAnsi="Open Sans" w:cs="Open Sans"/>
                <w:b/>
                <w:bCs/>
                <w:sz w:val="20"/>
                <w:szCs w:val="20"/>
              </w:rPr>
              <w:t>MOD-920-D Registro degli auditor interni.</w:t>
            </w:r>
          </w:p>
          <w:p w14:paraId="36D0637B" w14:textId="77777777" w:rsidR="002C05D5" w:rsidRPr="00B37959" w:rsidRDefault="002C05D5" w:rsidP="002C05D5">
            <w:pPr>
              <w:pStyle w:val="Corpotesto"/>
              <w:ind w:right="233"/>
              <w:jc w:val="both"/>
              <w:rPr>
                <w:rFonts w:ascii="Open Sans" w:hAnsi="Open Sans" w:cs="Open Sans"/>
                <w:sz w:val="20"/>
                <w:szCs w:val="20"/>
              </w:rPr>
            </w:pPr>
            <w:r>
              <w:rPr>
                <w:rFonts w:ascii="Open Sans" w:hAnsi="Open Sans" w:cs="Open Sans"/>
                <w:sz w:val="20"/>
                <w:szCs w:val="20"/>
              </w:rPr>
              <w:t>AD si riserva di affidare a consulenti esterni la conduzione degli audit.</w:t>
            </w:r>
          </w:p>
          <w:p w14:paraId="73853182" w14:textId="77777777" w:rsidR="002C05D5" w:rsidRPr="00B37959" w:rsidRDefault="002C05D5" w:rsidP="002C05D5">
            <w:pPr>
              <w:spacing w:after="0"/>
              <w:rPr>
                <w:rFonts w:ascii="Open Sans" w:hAnsi="Open Sans" w:cs="Open Sans"/>
                <w:sz w:val="20"/>
                <w:szCs w:val="20"/>
              </w:rPr>
            </w:pPr>
            <w:r>
              <w:rPr>
                <w:rFonts w:ascii="Open Sans" w:hAnsi="Open Sans" w:cs="Open Sans"/>
                <w:sz w:val="20"/>
                <w:szCs w:val="20"/>
              </w:rPr>
              <w:t>I nominativi di eventuali osservatori interni o esterni devono essere riportati nel rapporto finale.</w:t>
            </w:r>
          </w:p>
          <w:p w14:paraId="57C94189" w14:textId="77777777" w:rsidR="002C05D5" w:rsidRPr="00B37959" w:rsidRDefault="002C05D5" w:rsidP="002C05D5">
            <w:pPr>
              <w:spacing w:after="0"/>
              <w:rPr>
                <w:rFonts w:ascii="Open Sans" w:hAnsi="Open Sans" w:cs="Open Sans"/>
                <w:sz w:val="20"/>
                <w:szCs w:val="20"/>
              </w:rPr>
            </w:pPr>
            <w:r>
              <w:rPr>
                <w:rFonts w:ascii="Open Sans" w:hAnsi="Open Sans" w:cs="Open Sans"/>
                <w:sz w:val="20"/>
                <w:szCs w:val="20"/>
              </w:rPr>
              <w:br/>
            </w:r>
          </w:p>
          <w:p w14:paraId="5EE4019B" w14:textId="77777777" w:rsidR="002C05D5" w:rsidRPr="00B37959" w:rsidRDefault="002C05D5" w:rsidP="002C05D5">
            <w:pPr>
              <w:spacing w:after="0"/>
              <w:rPr>
                <w:rFonts w:ascii="Open Sans" w:hAnsi="Open Sans" w:cs="Open Sans"/>
                <w:b/>
                <w:bCs/>
                <w:color w:val="C00000"/>
                <w:sz w:val="20"/>
                <w:szCs w:val="20"/>
              </w:rPr>
            </w:pPr>
            <w:r>
              <w:rPr>
                <w:rFonts w:ascii="Open Sans" w:hAnsi="Open Sans" w:cs="Open Sans"/>
                <w:b/>
                <w:bCs/>
                <w:color w:val="C00000"/>
                <w:sz w:val="20"/>
                <w:szCs w:val="20"/>
              </w:rPr>
              <w:t>ESECUZIONE</w:t>
            </w:r>
          </w:p>
          <w:p w14:paraId="6C1E732B" w14:textId="77777777" w:rsidR="002C05D5" w:rsidRPr="00B37959" w:rsidRDefault="002C05D5" w:rsidP="002C05D5">
            <w:pPr>
              <w:spacing w:after="0"/>
              <w:contextualSpacing/>
              <w:rPr>
                <w:rFonts w:ascii="Open Sans" w:hAnsi="Open Sans" w:cs="Open Sans"/>
                <w:sz w:val="20"/>
                <w:szCs w:val="20"/>
              </w:rPr>
            </w:pPr>
          </w:p>
          <w:p w14:paraId="67352CFC" w14:textId="77777777" w:rsidR="002C05D5" w:rsidRPr="00B37959" w:rsidRDefault="002C05D5" w:rsidP="002C05D5">
            <w:pPr>
              <w:spacing w:after="0"/>
              <w:contextualSpacing/>
              <w:rPr>
                <w:rFonts w:ascii="Open Sans" w:hAnsi="Open Sans" w:cs="Open Sans"/>
                <w:sz w:val="20"/>
                <w:szCs w:val="20"/>
              </w:rPr>
            </w:pPr>
            <w:r>
              <w:rPr>
                <w:rFonts w:ascii="Open Sans" w:hAnsi="Open Sans" w:cs="Open Sans"/>
                <w:sz w:val="20"/>
                <w:szCs w:val="20"/>
              </w:rPr>
              <w:t xml:space="preserve">L'auditor esegue l'audit conformemente a quanto previsto dal piano dell'audit e effettua domande al personale coinvolto chiedendo l'esibizione della documentazione comprovante la conformità ai requisiti normativi e al sistema di gestione. </w:t>
            </w:r>
          </w:p>
          <w:p w14:paraId="7E0B9CD4" w14:textId="77777777" w:rsidR="002C05D5" w:rsidRPr="00B37959" w:rsidRDefault="002C05D5" w:rsidP="002C05D5">
            <w:pPr>
              <w:spacing w:after="0"/>
              <w:contextualSpacing/>
              <w:rPr>
                <w:rFonts w:ascii="Open Sans" w:hAnsi="Open Sans" w:cs="Open Sans"/>
                <w:sz w:val="20"/>
                <w:szCs w:val="20"/>
              </w:rPr>
            </w:pPr>
          </w:p>
          <w:p w14:paraId="1E8C76B1" w14:textId="77777777" w:rsidR="002C05D5" w:rsidRPr="00B37959" w:rsidRDefault="002C05D5" w:rsidP="002C05D5">
            <w:pPr>
              <w:spacing w:after="0"/>
              <w:contextualSpacing/>
              <w:jc w:val="both"/>
              <w:rPr>
                <w:rFonts w:ascii="Open Sans" w:hAnsi="Open Sans" w:cs="Open Sans"/>
                <w:sz w:val="20"/>
                <w:szCs w:val="20"/>
              </w:rPr>
            </w:pPr>
            <w:r>
              <w:rPr>
                <w:rFonts w:ascii="Open Sans" w:hAnsi="Open Sans" w:cs="Open Sans"/>
                <w:sz w:val="20"/>
                <w:szCs w:val="20"/>
              </w:rPr>
              <w:t>L'auditor può avvalersi di una check list allo scopo di non trascurare nessuno dei punti che devono essere sottoposti ad audit. Nella fase di esecuzione dell'audit, l'auditor può riscontrare delle non conformità. Gli elementi risultanti non conformi alle prescrizioni del sistema di gestione per la sicurezza delle informazioni devono essere riconosciuti come tali dall’auditor e dalla funzione sottoposta ad audit e devono essere portati a conoscenza dell’RDP dell'attività oggetto di audit.</w:t>
            </w:r>
          </w:p>
          <w:p w14:paraId="0DB21994" w14:textId="77777777" w:rsidR="002C05D5" w:rsidRPr="00B37959" w:rsidRDefault="002C05D5" w:rsidP="002C05D5">
            <w:pPr>
              <w:spacing w:after="0"/>
              <w:contextualSpacing/>
              <w:jc w:val="both"/>
              <w:rPr>
                <w:rFonts w:ascii="Open Sans" w:hAnsi="Open Sans" w:cs="Open Sans"/>
                <w:sz w:val="20"/>
                <w:szCs w:val="20"/>
              </w:rPr>
            </w:pPr>
          </w:p>
          <w:p w14:paraId="048BFBDD" w14:textId="77777777" w:rsidR="002C05D5" w:rsidRPr="00B37959" w:rsidRDefault="002C05D5" w:rsidP="002C05D5">
            <w:pPr>
              <w:spacing w:after="0"/>
              <w:contextualSpacing/>
              <w:jc w:val="both"/>
              <w:rPr>
                <w:rFonts w:ascii="Open Sans" w:hAnsi="Open Sans" w:cs="Open Sans"/>
                <w:sz w:val="20"/>
                <w:szCs w:val="20"/>
              </w:rPr>
            </w:pPr>
          </w:p>
          <w:p w14:paraId="094A1080" w14:textId="77777777" w:rsidR="002C05D5" w:rsidRPr="00B37959" w:rsidRDefault="002C05D5" w:rsidP="002C05D5">
            <w:pPr>
              <w:spacing w:after="0"/>
              <w:contextualSpacing/>
              <w:jc w:val="both"/>
              <w:rPr>
                <w:rFonts w:ascii="Open Sans" w:hAnsi="Open Sans" w:cs="Open Sans"/>
                <w:sz w:val="20"/>
                <w:szCs w:val="20"/>
              </w:rPr>
            </w:pPr>
          </w:p>
          <w:p w14:paraId="2DE0EE42" w14:textId="77777777" w:rsidR="002C05D5" w:rsidRPr="00B37959" w:rsidRDefault="002C05D5" w:rsidP="002C05D5">
            <w:pPr>
              <w:spacing w:after="0"/>
              <w:contextualSpacing/>
              <w:jc w:val="both"/>
              <w:rPr>
                <w:rFonts w:ascii="Open Sans" w:hAnsi="Open Sans" w:cs="Open Sans"/>
                <w:sz w:val="20"/>
                <w:szCs w:val="20"/>
              </w:rPr>
            </w:pPr>
            <w:r>
              <w:rPr>
                <w:rFonts w:ascii="Open Sans" w:hAnsi="Open Sans" w:cs="Open Sans"/>
                <w:sz w:val="20"/>
                <w:szCs w:val="20"/>
              </w:rPr>
              <w:t>L'organizzazione utilizza due check list di riferimento, che abbiamo già richiamato con il semplice prefisso "Check" nelle altre procedure, che riportano la seguente denominazione per esteso:</w:t>
            </w:r>
          </w:p>
          <w:p w14:paraId="292129C7" w14:textId="77777777" w:rsidR="002C05D5" w:rsidRPr="00B37959" w:rsidRDefault="002C05D5" w:rsidP="002C05D5">
            <w:pPr>
              <w:spacing w:after="0"/>
              <w:contextualSpacing/>
              <w:jc w:val="both"/>
              <w:rPr>
                <w:rFonts w:ascii="Open Sans" w:hAnsi="Open Sans" w:cs="Open Sans"/>
                <w:sz w:val="20"/>
                <w:szCs w:val="20"/>
              </w:rPr>
            </w:pPr>
          </w:p>
          <w:p w14:paraId="784C7BED" w14:textId="05682E8B" w:rsidR="002C05D5" w:rsidRPr="00B37959" w:rsidRDefault="002C05D5" w:rsidP="002C05D5">
            <w:pPr>
              <w:spacing w:after="0"/>
              <w:contextualSpacing/>
              <w:jc w:val="both"/>
              <w:rPr>
                <w:rFonts w:ascii="Open Sans" w:hAnsi="Open Sans" w:cs="Open Sans"/>
                <w:b/>
                <w:bCs/>
                <w:sz w:val="20"/>
                <w:szCs w:val="20"/>
              </w:rPr>
            </w:pPr>
            <w:r>
              <w:rPr>
                <w:rFonts w:ascii="Open Sans" w:hAnsi="Open Sans" w:cs="Open Sans"/>
                <w:b/>
                <w:bCs/>
                <w:sz w:val="20"/>
                <w:szCs w:val="20"/>
              </w:rPr>
              <w:t>CHECK LIST – 01 Conformità ai requisiti 27001:2024</w:t>
            </w:r>
          </w:p>
          <w:p w14:paraId="293B1BA0" w14:textId="6915A32E" w:rsidR="002C05D5" w:rsidRPr="00B37959" w:rsidRDefault="002C05D5" w:rsidP="002C05D5">
            <w:pPr>
              <w:spacing w:after="0"/>
              <w:contextualSpacing/>
              <w:jc w:val="both"/>
              <w:rPr>
                <w:rFonts w:ascii="Open Sans" w:hAnsi="Open Sans" w:cs="Open Sans"/>
                <w:sz w:val="20"/>
                <w:szCs w:val="20"/>
              </w:rPr>
            </w:pPr>
            <w:r>
              <w:rPr>
                <w:rFonts w:ascii="Open Sans" w:hAnsi="Open Sans" w:cs="Open Sans"/>
                <w:b/>
                <w:bCs/>
                <w:sz w:val="20"/>
                <w:szCs w:val="20"/>
              </w:rPr>
              <w:t>CHECK LIST – 02 Applicazione dei controlli di sicurezza (Annex A, 27001:2024)</w:t>
            </w:r>
          </w:p>
          <w:p w14:paraId="5B9F8B96" w14:textId="77777777" w:rsidR="002C05D5" w:rsidRPr="00B37959" w:rsidRDefault="002C05D5" w:rsidP="002C05D5">
            <w:pPr>
              <w:spacing w:after="0"/>
              <w:contextualSpacing/>
              <w:rPr>
                <w:rFonts w:ascii="Open Sans" w:hAnsi="Open Sans" w:cs="Open Sans"/>
                <w:sz w:val="20"/>
                <w:szCs w:val="20"/>
              </w:rPr>
            </w:pPr>
          </w:p>
          <w:p w14:paraId="12BAD7C1" w14:textId="68BD84B6" w:rsidR="002C05D5" w:rsidRPr="00B37959" w:rsidRDefault="002C05D5" w:rsidP="002C05D5">
            <w:pPr>
              <w:spacing w:after="0"/>
              <w:contextualSpacing/>
              <w:rPr>
                <w:rFonts w:ascii="Open Sans" w:hAnsi="Open Sans" w:cs="Open Sans"/>
                <w:sz w:val="20"/>
                <w:szCs w:val="20"/>
              </w:rPr>
            </w:pPr>
            <w:r>
              <w:rPr>
                <w:rFonts w:ascii="Open Sans" w:hAnsi="Open Sans" w:cs="Open Sans"/>
                <w:sz w:val="20"/>
                <w:szCs w:val="20"/>
              </w:rPr>
              <w:t xml:space="preserve">IA (internal auditor) segnala, nel rapporto di audit </w:t>
            </w:r>
            <w:r>
              <w:rPr>
                <w:rFonts w:ascii="Open Sans" w:hAnsi="Open Sans" w:cs="Open Sans"/>
                <w:b/>
                <w:sz w:val="20"/>
                <w:szCs w:val="20"/>
              </w:rPr>
              <w:t>MOD-920-C Rapporto di audit,</w:t>
            </w:r>
            <w:r>
              <w:rPr>
                <w:rFonts w:ascii="Open Sans" w:hAnsi="Open Sans" w:cs="Open Sans"/>
                <w:sz w:val="20"/>
                <w:szCs w:val="20"/>
              </w:rPr>
              <w:t xml:space="preserve"> le non conformità e ogni osservazione che, pur non costituendo una non conformità, viene comunque ritenuta utile ai fini del miglioramento del sistema di gestione.</w:t>
            </w:r>
          </w:p>
          <w:p w14:paraId="24F3CDEC" w14:textId="77777777" w:rsidR="002C05D5" w:rsidRPr="00B37959" w:rsidRDefault="002C05D5" w:rsidP="002C05D5">
            <w:pPr>
              <w:spacing w:after="0"/>
              <w:contextualSpacing/>
              <w:rPr>
                <w:rFonts w:ascii="Open Sans" w:hAnsi="Open Sans" w:cs="Open Sans"/>
                <w:sz w:val="20"/>
                <w:szCs w:val="20"/>
              </w:rPr>
            </w:pPr>
          </w:p>
          <w:p w14:paraId="382FA329" w14:textId="77777777" w:rsidR="002C05D5" w:rsidRPr="00B37959" w:rsidRDefault="002C05D5" w:rsidP="002C05D5">
            <w:pPr>
              <w:spacing w:after="0"/>
              <w:contextualSpacing/>
              <w:rPr>
                <w:rFonts w:ascii="Open Sans" w:hAnsi="Open Sans" w:cs="Open Sans"/>
                <w:sz w:val="20"/>
                <w:szCs w:val="20"/>
              </w:rPr>
            </w:pPr>
            <w:r>
              <w:rPr>
                <w:rFonts w:ascii="Open Sans" w:hAnsi="Open Sans" w:cs="Open Sans"/>
                <w:sz w:val="20"/>
                <w:szCs w:val="20"/>
              </w:rPr>
              <w:t>Più in particolare, nel rapporto di audit, devono essere indicate le seguenti informazioni:</w:t>
            </w:r>
          </w:p>
          <w:p w14:paraId="1693403A" w14:textId="77777777" w:rsidR="002C05D5" w:rsidRPr="00B37959" w:rsidRDefault="002C05D5" w:rsidP="002C05D5">
            <w:pPr>
              <w:spacing w:after="0"/>
              <w:contextualSpacing/>
              <w:rPr>
                <w:rFonts w:ascii="Open Sans" w:hAnsi="Open Sans" w:cs="Open Sans"/>
                <w:sz w:val="20"/>
                <w:szCs w:val="20"/>
              </w:rPr>
            </w:pPr>
          </w:p>
          <w:p w14:paraId="2A13ACDD" w14:textId="77777777" w:rsidR="002C05D5" w:rsidRPr="00B37959" w:rsidRDefault="002C05D5">
            <w:pPr>
              <w:pStyle w:val="Paragrafoelenco"/>
              <w:numPr>
                <w:ilvl w:val="0"/>
                <w:numId w:val="6"/>
              </w:numPr>
              <w:spacing w:after="0"/>
              <w:contextualSpacing/>
              <w:rPr>
                <w:rFonts w:ascii="Open Sans" w:hAnsi="Open Sans" w:cs="Open Sans"/>
                <w:sz w:val="20"/>
                <w:szCs w:val="20"/>
              </w:rPr>
            </w:pPr>
            <w:r>
              <w:rPr>
                <w:rFonts w:ascii="Open Sans" w:hAnsi="Open Sans" w:cs="Open Sans"/>
                <w:sz w:val="20"/>
                <w:szCs w:val="20"/>
              </w:rPr>
              <w:t>I riferimenti all'audit (data, numero dell'audit, oggetto, etc.)</w:t>
            </w:r>
          </w:p>
          <w:p w14:paraId="4FDB722D" w14:textId="77777777" w:rsidR="002C05D5" w:rsidRPr="00B37959" w:rsidRDefault="002C05D5">
            <w:pPr>
              <w:pStyle w:val="Paragrafoelenco"/>
              <w:numPr>
                <w:ilvl w:val="0"/>
                <w:numId w:val="6"/>
              </w:numPr>
              <w:spacing w:after="0"/>
              <w:contextualSpacing/>
              <w:rPr>
                <w:rFonts w:ascii="Open Sans" w:hAnsi="Open Sans" w:cs="Open Sans"/>
                <w:sz w:val="20"/>
                <w:szCs w:val="20"/>
              </w:rPr>
            </w:pPr>
            <w:r>
              <w:rPr>
                <w:rFonts w:ascii="Open Sans" w:hAnsi="Open Sans" w:cs="Open Sans"/>
                <w:sz w:val="20"/>
                <w:szCs w:val="20"/>
              </w:rPr>
              <w:t>Le non conformità</w:t>
            </w:r>
          </w:p>
          <w:p w14:paraId="30B804A9" w14:textId="77777777" w:rsidR="002C05D5" w:rsidRPr="00B37959" w:rsidRDefault="002C05D5">
            <w:pPr>
              <w:pStyle w:val="Paragrafoelenco"/>
              <w:numPr>
                <w:ilvl w:val="0"/>
                <w:numId w:val="6"/>
              </w:numPr>
              <w:spacing w:after="0"/>
              <w:contextualSpacing/>
              <w:rPr>
                <w:rFonts w:ascii="Open Sans" w:hAnsi="Open Sans" w:cs="Open Sans"/>
                <w:sz w:val="20"/>
                <w:szCs w:val="20"/>
              </w:rPr>
            </w:pPr>
            <w:r>
              <w:rPr>
                <w:rFonts w:ascii="Open Sans" w:hAnsi="Open Sans" w:cs="Open Sans"/>
                <w:sz w:val="20"/>
                <w:szCs w:val="20"/>
              </w:rPr>
              <w:t>L'entità della non conformità (lieve o grave a seconda che generi un immediato rischio per le informazioni)</w:t>
            </w:r>
          </w:p>
          <w:p w14:paraId="1E9798D8" w14:textId="77777777" w:rsidR="002C05D5" w:rsidRPr="00B37959" w:rsidRDefault="002C05D5">
            <w:pPr>
              <w:pStyle w:val="Paragrafoelenco"/>
              <w:numPr>
                <w:ilvl w:val="0"/>
                <w:numId w:val="6"/>
              </w:numPr>
              <w:spacing w:after="0"/>
              <w:contextualSpacing/>
              <w:rPr>
                <w:rFonts w:ascii="Open Sans" w:hAnsi="Open Sans" w:cs="Open Sans"/>
                <w:sz w:val="20"/>
                <w:szCs w:val="20"/>
              </w:rPr>
            </w:pPr>
            <w:r>
              <w:rPr>
                <w:rFonts w:ascii="Open Sans" w:hAnsi="Open Sans" w:cs="Open Sans"/>
                <w:sz w:val="20"/>
                <w:szCs w:val="20"/>
              </w:rPr>
              <w:t>I riscontri documentali e/o oggettivi relativi alle non conformità</w:t>
            </w:r>
          </w:p>
          <w:p w14:paraId="38CF5AF4" w14:textId="77777777" w:rsidR="002C05D5" w:rsidRPr="00B37959" w:rsidRDefault="002C05D5">
            <w:pPr>
              <w:pStyle w:val="Paragrafoelenco"/>
              <w:numPr>
                <w:ilvl w:val="0"/>
                <w:numId w:val="6"/>
              </w:numPr>
              <w:spacing w:after="0"/>
              <w:contextualSpacing/>
              <w:rPr>
                <w:rFonts w:ascii="Open Sans" w:hAnsi="Open Sans" w:cs="Open Sans"/>
                <w:sz w:val="20"/>
                <w:szCs w:val="20"/>
              </w:rPr>
            </w:pPr>
            <w:r>
              <w:rPr>
                <w:rFonts w:ascii="Open Sans" w:hAnsi="Open Sans" w:cs="Open Sans"/>
                <w:sz w:val="20"/>
                <w:szCs w:val="20"/>
              </w:rPr>
              <w:t>Le non conformità riscontrate in precedenti audit e che risultano essersi ripetute</w:t>
            </w:r>
          </w:p>
          <w:p w14:paraId="05E11D3C" w14:textId="77777777" w:rsidR="002C05D5" w:rsidRPr="00B37959" w:rsidRDefault="002C05D5" w:rsidP="002C05D5">
            <w:pPr>
              <w:spacing w:after="0"/>
              <w:rPr>
                <w:rFonts w:ascii="Open Sans" w:hAnsi="Open Sans" w:cs="Open Sans"/>
                <w:color w:val="C00000"/>
                <w:sz w:val="20"/>
                <w:szCs w:val="20"/>
              </w:rPr>
            </w:pPr>
          </w:p>
          <w:p w14:paraId="282B2B10" w14:textId="77777777" w:rsidR="002C05D5" w:rsidRPr="00B37959" w:rsidRDefault="002C05D5" w:rsidP="002C05D5">
            <w:pPr>
              <w:spacing w:after="0"/>
              <w:rPr>
                <w:rFonts w:ascii="Open Sans" w:hAnsi="Open Sans" w:cs="Open Sans"/>
                <w:color w:val="C00000"/>
                <w:sz w:val="20"/>
                <w:szCs w:val="20"/>
              </w:rPr>
            </w:pPr>
          </w:p>
          <w:p w14:paraId="1B1FDB5B" w14:textId="77777777" w:rsidR="002C05D5" w:rsidRPr="00B37959" w:rsidRDefault="002C05D5" w:rsidP="002C05D5">
            <w:pPr>
              <w:spacing w:after="0"/>
              <w:rPr>
                <w:rFonts w:ascii="Open Sans" w:hAnsi="Open Sans" w:cs="Open Sans"/>
                <w:b/>
                <w:bCs/>
                <w:color w:val="C00000"/>
                <w:sz w:val="20"/>
                <w:szCs w:val="20"/>
              </w:rPr>
            </w:pPr>
            <w:r>
              <w:rPr>
                <w:rFonts w:ascii="Open Sans" w:hAnsi="Open Sans" w:cs="Open Sans"/>
                <w:b/>
                <w:bCs/>
                <w:color w:val="C00000"/>
                <w:sz w:val="20"/>
                <w:szCs w:val="20"/>
              </w:rPr>
              <w:t>REGISTRAZIONE</w:t>
            </w:r>
          </w:p>
          <w:p w14:paraId="302F0408" w14:textId="77777777" w:rsidR="002C05D5" w:rsidRPr="00B37959" w:rsidRDefault="002C05D5" w:rsidP="002C05D5">
            <w:pPr>
              <w:spacing w:after="0"/>
              <w:rPr>
                <w:rFonts w:ascii="Open Sans" w:hAnsi="Open Sans" w:cs="Open Sans"/>
                <w:b/>
                <w:bCs/>
                <w:color w:val="C00000"/>
                <w:sz w:val="20"/>
                <w:szCs w:val="20"/>
              </w:rPr>
            </w:pPr>
          </w:p>
          <w:p w14:paraId="44A941CD" w14:textId="16A42A5C" w:rsidR="002C05D5" w:rsidRPr="00C7617C" w:rsidRDefault="002C05D5" w:rsidP="00882ACF">
            <w:pPr>
              <w:spacing w:after="0"/>
              <w:contextualSpacing/>
              <w:rPr>
                <w:rFonts w:ascii="Open Sans" w:hAnsi="Open Sans" w:cs="Open Sans"/>
                <w:b/>
                <w:bCs/>
                <w:sz w:val="20"/>
                <w:szCs w:val="20"/>
              </w:rPr>
            </w:pPr>
            <w:r>
              <w:rPr>
                <w:rFonts w:ascii="Open Sans" w:hAnsi="Open Sans" w:cs="Open Sans"/>
                <w:sz w:val="20"/>
                <w:szCs w:val="20"/>
              </w:rPr>
              <w:t xml:space="preserve">L’Auditor registra le non conformità nel modulo </w:t>
            </w:r>
            <w:r>
              <w:rPr>
                <w:rFonts w:ascii="Open Sans" w:hAnsi="Open Sans" w:cs="Open Sans"/>
                <w:b/>
                <w:sz w:val="20"/>
                <w:szCs w:val="20"/>
              </w:rPr>
              <w:t>MOD-920-C Rapporto di audit</w:t>
            </w:r>
            <w:r>
              <w:rPr>
                <w:rFonts w:ascii="Open Sans" w:hAnsi="Open Sans" w:cs="Open Sans"/>
                <w:sz w:val="20"/>
                <w:szCs w:val="20"/>
              </w:rPr>
              <w:t xml:space="preserve">, secondo la procedura </w:t>
            </w:r>
            <w:r>
              <w:rPr>
                <w:rFonts w:ascii="Open Sans" w:hAnsi="Open Sans" w:cs="Open Sans"/>
                <w:b/>
                <w:bCs/>
                <w:sz w:val="20"/>
                <w:szCs w:val="20"/>
              </w:rPr>
              <w:t>PROC-1010 Non conformità e azioni correttive.</w:t>
            </w:r>
          </w:p>
          <w:p w14:paraId="20469249" w14:textId="77777777" w:rsidR="00882ACF" w:rsidRPr="00C7617C" w:rsidRDefault="00882ACF" w:rsidP="00882ACF">
            <w:pPr>
              <w:spacing w:after="0"/>
              <w:contextualSpacing/>
              <w:rPr>
                <w:rFonts w:ascii="Open Sans" w:hAnsi="Open Sans" w:cs="Open Sans"/>
                <w:sz w:val="20"/>
                <w:szCs w:val="20"/>
              </w:rPr>
            </w:pPr>
          </w:p>
          <w:p w14:paraId="2C4E39BA" w14:textId="6A587027" w:rsidR="002C05D5" w:rsidRPr="00C7617C" w:rsidRDefault="002C05D5" w:rsidP="00882ACF">
            <w:pPr>
              <w:spacing w:after="0"/>
              <w:contextualSpacing/>
              <w:rPr>
                <w:rFonts w:ascii="Open Sans" w:hAnsi="Open Sans" w:cs="Open Sans"/>
                <w:sz w:val="20"/>
                <w:szCs w:val="20"/>
              </w:rPr>
            </w:pPr>
            <w:r>
              <w:rPr>
                <w:rFonts w:ascii="Open Sans" w:hAnsi="Open Sans" w:cs="Open Sans"/>
                <w:sz w:val="20"/>
                <w:szCs w:val="20"/>
              </w:rPr>
              <w:t xml:space="preserve">Riportando le non conformità all'interno del modulo </w:t>
            </w:r>
            <w:r>
              <w:rPr>
                <w:rFonts w:ascii="Open Sans" w:hAnsi="Open Sans" w:cs="Open Sans"/>
                <w:b/>
                <w:sz w:val="20"/>
                <w:szCs w:val="20"/>
              </w:rPr>
              <w:t>MOD-1010-A Rapporto di non conformità</w:t>
            </w:r>
            <w:r>
              <w:rPr>
                <w:rFonts w:ascii="Open Sans" w:hAnsi="Open Sans" w:cs="Open Sans"/>
                <w:sz w:val="20"/>
                <w:szCs w:val="20"/>
              </w:rPr>
              <w:t xml:space="preserve">, queste saranno valutate allo scopo di essere "risolte" con le azioni correttive stabilite nel modulo </w:t>
            </w:r>
            <w:r>
              <w:rPr>
                <w:rFonts w:ascii="Open Sans" w:hAnsi="Open Sans" w:cs="Open Sans"/>
                <w:b/>
                <w:sz w:val="20"/>
                <w:szCs w:val="20"/>
              </w:rPr>
              <w:t>MOD-1010-B Azioni correttive</w:t>
            </w:r>
            <w:r>
              <w:rPr>
                <w:rFonts w:ascii="Open Sans" w:hAnsi="Open Sans" w:cs="Open Sans"/>
                <w:sz w:val="20"/>
                <w:szCs w:val="20"/>
              </w:rPr>
              <w:t xml:space="preserve">. </w:t>
            </w:r>
          </w:p>
          <w:p w14:paraId="50096FC2" w14:textId="77777777" w:rsidR="002C05D5" w:rsidRPr="00C7617C" w:rsidRDefault="002C05D5" w:rsidP="002C05D5">
            <w:pPr>
              <w:spacing w:after="0"/>
              <w:contextualSpacing/>
              <w:rPr>
                <w:rFonts w:ascii="Open Sans" w:hAnsi="Open Sans" w:cs="Open Sans"/>
                <w:sz w:val="20"/>
                <w:szCs w:val="20"/>
              </w:rPr>
            </w:pPr>
          </w:p>
          <w:p w14:paraId="1511417E" w14:textId="77777777" w:rsidR="002C05D5" w:rsidRPr="00C7617C" w:rsidRDefault="002C05D5" w:rsidP="002C05D5">
            <w:pPr>
              <w:spacing w:after="0"/>
              <w:contextualSpacing/>
              <w:rPr>
                <w:rFonts w:ascii="Open Sans" w:hAnsi="Open Sans" w:cs="Open Sans"/>
                <w:sz w:val="20"/>
                <w:szCs w:val="20"/>
              </w:rPr>
            </w:pPr>
            <w:r>
              <w:rPr>
                <w:rFonts w:ascii="Open Sans" w:hAnsi="Open Sans" w:cs="Open Sans"/>
                <w:sz w:val="20"/>
                <w:szCs w:val="20"/>
              </w:rPr>
              <w:t>Al termine dell’audit, IA (Internal Auditor) redige e firma, assieme al personale o all’RDP coinvolto, al quale viene lasciata copia, il "Rapporto di Audit" e ne trasmette l’originale al RGSI.</w:t>
            </w:r>
          </w:p>
          <w:p w14:paraId="520A3459" w14:textId="77777777" w:rsidR="002C05D5" w:rsidRPr="00B37959" w:rsidRDefault="002C05D5" w:rsidP="002C05D5">
            <w:pPr>
              <w:spacing w:after="0"/>
              <w:contextualSpacing/>
              <w:rPr>
                <w:rFonts w:ascii="Open Sans" w:hAnsi="Open Sans" w:cs="Open Sans"/>
                <w:sz w:val="20"/>
                <w:szCs w:val="20"/>
              </w:rPr>
            </w:pPr>
          </w:p>
          <w:p w14:paraId="6C870F4C" w14:textId="77777777" w:rsidR="002C05D5" w:rsidRPr="00B37959" w:rsidRDefault="002C05D5" w:rsidP="002C05D5">
            <w:pPr>
              <w:spacing w:after="0"/>
              <w:contextualSpacing/>
              <w:rPr>
                <w:rFonts w:ascii="Open Sans" w:hAnsi="Open Sans" w:cs="Open Sans"/>
                <w:sz w:val="20"/>
                <w:szCs w:val="20"/>
              </w:rPr>
            </w:pPr>
          </w:p>
          <w:p w14:paraId="1462D611" w14:textId="77777777" w:rsidR="002C05D5" w:rsidRPr="00B37959" w:rsidRDefault="002C05D5" w:rsidP="002C05D5">
            <w:pPr>
              <w:spacing w:after="0"/>
              <w:contextualSpacing/>
              <w:rPr>
                <w:rFonts w:ascii="Open Sans" w:hAnsi="Open Sans" w:cs="Open Sans"/>
                <w:sz w:val="20"/>
                <w:szCs w:val="20"/>
              </w:rPr>
            </w:pPr>
            <w:r>
              <w:rPr>
                <w:rFonts w:ascii="Open Sans" w:hAnsi="Open Sans" w:cs="Open Sans"/>
                <w:sz w:val="20"/>
                <w:szCs w:val="20"/>
              </w:rPr>
              <w:t xml:space="preserve">Il RGSI richiederà al responsabile dell'attività sottoposta a audit (l'RDP) di definire, entro un tempo determinato, le azioni preventive/correttive necessarie per la rimozione delle cause delle eventuali non conformità rilevate e di definire altresì responsabili e tempi per l'attuazione. Le informazioni documentate, quale evidenza dell’attuazione del programma di audit e dei risultati di audit, sono conservate e archiviate dal RGSI. </w:t>
            </w:r>
          </w:p>
          <w:p w14:paraId="2EBAFC9B" w14:textId="77777777" w:rsidR="002C05D5" w:rsidRPr="00B37959" w:rsidRDefault="002C05D5" w:rsidP="002C05D5">
            <w:pPr>
              <w:spacing w:after="0"/>
              <w:contextualSpacing/>
              <w:rPr>
                <w:rFonts w:ascii="Open Sans" w:hAnsi="Open Sans" w:cs="Open Sans"/>
                <w:sz w:val="20"/>
                <w:szCs w:val="20"/>
              </w:rPr>
            </w:pPr>
          </w:p>
          <w:p w14:paraId="56798326" w14:textId="77777777" w:rsidR="002C05D5" w:rsidRPr="00B37959" w:rsidRDefault="002C05D5" w:rsidP="002C05D5">
            <w:pPr>
              <w:spacing w:after="0"/>
              <w:contextualSpacing/>
              <w:rPr>
                <w:rFonts w:ascii="Open Sans" w:hAnsi="Open Sans" w:cs="Open Sans"/>
                <w:sz w:val="20"/>
                <w:szCs w:val="20"/>
              </w:rPr>
            </w:pPr>
          </w:p>
          <w:p w14:paraId="0EA93587" w14:textId="77777777" w:rsidR="002C05D5" w:rsidRPr="00B37959" w:rsidRDefault="002C05D5" w:rsidP="002C05D5">
            <w:pPr>
              <w:spacing w:after="0"/>
              <w:contextualSpacing/>
              <w:rPr>
                <w:rFonts w:ascii="Open Sans" w:hAnsi="Open Sans" w:cs="Open Sans"/>
                <w:sz w:val="20"/>
                <w:szCs w:val="20"/>
              </w:rPr>
            </w:pPr>
          </w:p>
          <w:p w14:paraId="0C774507" w14:textId="77777777" w:rsidR="002C05D5" w:rsidRPr="00B37959" w:rsidRDefault="002C05D5" w:rsidP="002C05D5">
            <w:pPr>
              <w:spacing w:after="0"/>
              <w:contextualSpacing/>
              <w:rPr>
                <w:rFonts w:ascii="Open Sans" w:hAnsi="Open Sans" w:cs="Open Sans"/>
                <w:sz w:val="20"/>
                <w:szCs w:val="20"/>
              </w:rPr>
            </w:pPr>
          </w:p>
          <w:p w14:paraId="569FCDDF" w14:textId="77777777" w:rsidR="002C05D5" w:rsidRPr="00B37959" w:rsidRDefault="002C05D5" w:rsidP="002C05D5">
            <w:pPr>
              <w:spacing w:after="0"/>
              <w:rPr>
                <w:rFonts w:ascii="Open Sans" w:hAnsi="Open Sans" w:cs="Open Sans"/>
                <w:sz w:val="20"/>
                <w:szCs w:val="20"/>
              </w:rPr>
            </w:pPr>
          </w:p>
          <w:p w14:paraId="4BA9C3EB" w14:textId="77777777" w:rsidR="002C05D5" w:rsidRPr="00B37959" w:rsidRDefault="002C05D5" w:rsidP="002C05D5">
            <w:pPr>
              <w:spacing w:after="0"/>
              <w:rPr>
                <w:rFonts w:ascii="Open Sans" w:hAnsi="Open Sans" w:cs="Open Sans"/>
                <w:sz w:val="20"/>
                <w:szCs w:val="20"/>
              </w:rPr>
            </w:pPr>
          </w:p>
          <w:p w14:paraId="4ACDFB64" w14:textId="77777777" w:rsidR="002C05D5" w:rsidRPr="00B37959" w:rsidRDefault="002C05D5" w:rsidP="002C05D5">
            <w:pPr>
              <w:spacing w:after="0"/>
              <w:rPr>
                <w:rFonts w:ascii="Open Sans" w:hAnsi="Open Sans" w:cs="Open Sans"/>
                <w:b/>
                <w:bCs/>
                <w:color w:val="C00000"/>
                <w:sz w:val="20"/>
                <w:szCs w:val="20"/>
              </w:rPr>
            </w:pPr>
            <w:r>
              <w:rPr>
                <w:rFonts w:ascii="Open Sans" w:hAnsi="Open Sans" w:cs="Open Sans"/>
                <w:b/>
                <w:bCs/>
                <w:color w:val="C00000"/>
                <w:sz w:val="20"/>
                <w:szCs w:val="20"/>
              </w:rPr>
              <w:t>CHIUSURA</w:t>
            </w:r>
          </w:p>
          <w:p w14:paraId="5B32102E" w14:textId="77777777" w:rsidR="002C05D5" w:rsidRPr="00B37959" w:rsidRDefault="002C05D5" w:rsidP="002C05D5">
            <w:pPr>
              <w:spacing w:after="0"/>
              <w:rPr>
                <w:rFonts w:ascii="Open Sans" w:hAnsi="Open Sans" w:cs="Open Sans"/>
                <w:color w:val="C00000"/>
                <w:sz w:val="20"/>
                <w:szCs w:val="20"/>
              </w:rPr>
            </w:pPr>
          </w:p>
          <w:p w14:paraId="2AA3A149" w14:textId="16547F7F" w:rsidR="002C05D5" w:rsidRPr="00B37959" w:rsidRDefault="002C05D5" w:rsidP="002C05D5">
            <w:pPr>
              <w:spacing w:after="0"/>
              <w:contextualSpacing/>
              <w:rPr>
                <w:rFonts w:ascii="Open Sans" w:hAnsi="Open Sans" w:cs="Open Sans"/>
                <w:sz w:val="20"/>
                <w:szCs w:val="20"/>
              </w:rPr>
            </w:pPr>
            <w:r>
              <w:rPr>
                <w:rFonts w:ascii="Open Sans" w:hAnsi="Open Sans" w:cs="Open Sans"/>
                <w:sz w:val="20"/>
                <w:szCs w:val="20"/>
              </w:rPr>
              <w:t xml:space="preserve">Al termine dell’attività l’Auditor discute, con il personale coinvolto, quanto emerso dalla verifica, concordando anche, se possibile, opportune modalità di correzione o prevenzione di eventuali anomalie riscontrate. A conclusione dell’audit chiude il </w:t>
            </w:r>
            <w:r>
              <w:rPr>
                <w:rFonts w:ascii="Open Sans" w:hAnsi="Open Sans" w:cs="Open Sans"/>
                <w:b/>
                <w:sz w:val="20"/>
                <w:szCs w:val="20"/>
              </w:rPr>
              <w:t>MOD-920-C Rapporto di audit</w:t>
            </w:r>
            <w:r>
              <w:rPr>
                <w:rFonts w:ascii="Open Sans" w:hAnsi="Open Sans" w:cs="Open Sans"/>
                <w:sz w:val="20"/>
                <w:szCs w:val="20"/>
              </w:rPr>
              <w:t xml:space="preserve"> e ne consegna copia al RGSI che li custodisce.</w:t>
            </w:r>
          </w:p>
          <w:p w14:paraId="626F2890" w14:textId="77777777" w:rsidR="002C05D5" w:rsidRPr="00B37959" w:rsidRDefault="002C05D5" w:rsidP="002C05D5">
            <w:pPr>
              <w:spacing w:after="0"/>
              <w:rPr>
                <w:rFonts w:ascii="Open Sans" w:hAnsi="Open Sans" w:cs="Open Sans"/>
                <w:color w:val="C00000"/>
                <w:sz w:val="20"/>
                <w:szCs w:val="20"/>
              </w:rPr>
            </w:pPr>
          </w:p>
          <w:p w14:paraId="5D73FB3F" w14:textId="77777777" w:rsidR="002C05D5" w:rsidRPr="00B37959" w:rsidRDefault="002C05D5" w:rsidP="002C05D5">
            <w:pPr>
              <w:spacing w:after="0"/>
              <w:rPr>
                <w:rFonts w:ascii="Open Sans" w:hAnsi="Open Sans" w:cs="Open Sans"/>
                <w:b/>
                <w:bCs/>
                <w:color w:val="C00000"/>
                <w:sz w:val="20"/>
                <w:szCs w:val="20"/>
              </w:rPr>
            </w:pPr>
          </w:p>
          <w:p w14:paraId="457A7F0C" w14:textId="77777777" w:rsidR="002C05D5" w:rsidRPr="00B37959" w:rsidRDefault="002C05D5" w:rsidP="002C05D5">
            <w:pPr>
              <w:spacing w:after="0"/>
              <w:rPr>
                <w:rFonts w:ascii="Open Sans" w:hAnsi="Open Sans" w:cs="Open Sans"/>
                <w:b/>
                <w:bCs/>
                <w:color w:val="C00000"/>
                <w:sz w:val="20"/>
                <w:szCs w:val="20"/>
              </w:rPr>
            </w:pPr>
            <w:r>
              <w:rPr>
                <w:rFonts w:ascii="Open Sans" w:hAnsi="Open Sans" w:cs="Open Sans"/>
                <w:b/>
                <w:bCs/>
                <w:color w:val="C00000"/>
                <w:sz w:val="20"/>
                <w:szCs w:val="20"/>
              </w:rPr>
              <w:t>ARCHIVIAZIONE</w:t>
            </w:r>
          </w:p>
          <w:p w14:paraId="0768BD10" w14:textId="77777777" w:rsidR="002C05D5" w:rsidRPr="00B37959" w:rsidRDefault="002C05D5" w:rsidP="002C05D5">
            <w:pPr>
              <w:spacing w:after="0"/>
              <w:rPr>
                <w:rFonts w:ascii="Open Sans" w:hAnsi="Open Sans" w:cs="Open Sans"/>
                <w:b/>
                <w:bCs/>
                <w:color w:val="C00000"/>
                <w:sz w:val="20"/>
                <w:szCs w:val="20"/>
              </w:rPr>
            </w:pPr>
          </w:p>
          <w:p w14:paraId="5829D026" w14:textId="2F514A35" w:rsidR="002C05D5" w:rsidRPr="00B37959" w:rsidRDefault="002C05D5" w:rsidP="002C05D5">
            <w:pPr>
              <w:spacing w:after="0"/>
              <w:rPr>
                <w:rFonts w:ascii="Open Sans" w:hAnsi="Open Sans" w:cs="Open Sans"/>
                <w:sz w:val="20"/>
                <w:szCs w:val="20"/>
              </w:rPr>
            </w:pPr>
            <w:r>
              <w:rPr>
                <w:rFonts w:ascii="Open Sans" w:hAnsi="Open Sans" w:cs="Open Sans"/>
                <w:sz w:val="20"/>
                <w:szCs w:val="20"/>
              </w:rPr>
              <w:t xml:space="preserve">RGQ è responsabile di tenere sotto controllo le registrazioni definite in procedura e di conservare i documenti di registrazione delle attività indicate nel presente documento per il periodo minimo previsto nella </w:t>
            </w:r>
            <w:r>
              <w:rPr>
                <w:rFonts w:ascii="Open Sans" w:hAnsi="Open Sans" w:cs="Open Sans"/>
                <w:b/>
                <w:sz w:val="20"/>
                <w:szCs w:val="20"/>
              </w:rPr>
              <w:t>PROC-750 Informazioni documentate</w:t>
            </w:r>
            <w:r>
              <w:rPr>
                <w:rFonts w:ascii="Open Sans" w:hAnsi="Open Sans" w:cs="Open Sans"/>
                <w:sz w:val="20"/>
                <w:szCs w:val="20"/>
              </w:rPr>
              <w:t>.</w:t>
            </w:r>
          </w:p>
          <w:p w14:paraId="57232AA1" w14:textId="77777777" w:rsidR="002C05D5" w:rsidRPr="00B37959" w:rsidRDefault="002C05D5" w:rsidP="002C05D5">
            <w:pPr>
              <w:spacing w:after="0"/>
              <w:rPr>
                <w:rFonts w:ascii="Open Sans" w:hAnsi="Open Sans" w:cs="Open Sans"/>
                <w:b/>
                <w:bCs/>
                <w:color w:val="C00000"/>
                <w:sz w:val="20"/>
                <w:szCs w:val="20"/>
              </w:rPr>
            </w:pPr>
          </w:p>
          <w:p w14:paraId="7B2740BF" w14:textId="77777777" w:rsidR="002C05D5" w:rsidRPr="00B37959" w:rsidRDefault="002C05D5" w:rsidP="002C05D5">
            <w:pPr>
              <w:spacing w:after="0"/>
              <w:rPr>
                <w:rFonts w:ascii="Open Sans" w:hAnsi="Open Sans" w:cs="Open Sans"/>
                <w:b/>
                <w:bCs/>
                <w:color w:val="C00000"/>
                <w:sz w:val="20"/>
                <w:szCs w:val="20"/>
              </w:rPr>
            </w:pPr>
          </w:p>
          <w:p w14:paraId="2BEBCC8F" w14:textId="77777777" w:rsidR="002C05D5" w:rsidRPr="00B37959" w:rsidRDefault="002C05D5" w:rsidP="002C05D5">
            <w:pPr>
              <w:spacing w:after="0"/>
              <w:rPr>
                <w:rFonts w:ascii="Open Sans" w:hAnsi="Open Sans" w:cs="Open Sans"/>
                <w:b/>
                <w:bCs/>
                <w:color w:val="C00000"/>
                <w:sz w:val="20"/>
                <w:szCs w:val="20"/>
              </w:rPr>
            </w:pPr>
            <w:r>
              <w:rPr>
                <w:rFonts w:ascii="Open Sans" w:hAnsi="Open Sans" w:cs="Open Sans"/>
                <w:b/>
                <w:bCs/>
                <w:color w:val="C00000"/>
                <w:sz w:val="20"/>
                <w:szCs w:val="20"/>
              </w:rPr>
              <w:t>MONITORAGGIO AUDIT</w:t>
            </w:r>
          </w:p>
          <w:p w14:paraId="10135674" w14:textId="77777777" w:rsidR="002C05D5" w:rsidRPr="00B37959" w:rsidRDefault="002C05D5" w:rsidP="002C05D5">
            <w:pPr>
              <w:spacing w:after="0"/>
              <w:rPr>
                <w:rFonts w:ascii="Open Sans" w:hAnsi="Open Sans" w:cs="Open Sans"/>
                <w:color w:val="C00000"/>
                <w:sz w:val="20"/>
                <w:szCs w:val="20"/>
              </w:rPr>
            </w:pPr>
          </w:p>
          <w:p w14:paraId="50E86513" w14:textId="5AAF8EDB" w:rsidR="002C05D5" w:rsidRPr="00B37959" w:rsidRDefault="002C05D5" w:rsidP="002C05D5">
            <w:pPr>
              <w:spacing w:after="0"/>
              <w:contextualSpacing/>
              <w:rPr>
                <w:rFonts w:ascii="Open Sans" w:hAnsi="Open Sans" w:cs="Open Sans"/>
                <w:sz w:val="20"/>
                <w:szCs w:val="20"/>
              </w:rPr>
            </w:pPr>
            <w:r>
              <w:rPr>
                <w:rFonts w:ascii="Open Sans" w:hAnsi="Open Sans" w:cs="Open Sans"/>
                <w:sz w:val="20"/>
                <w:szCs w:val="20"/>
              </w:rPr>
              <w:t xml:space="preserve">Allo scopo di monitorare l’andamento delle non conformità riscontrate durante gli audit, RGSI provvede a redigere il modulo </w:t>
            </w:r>
            <w:r>
              <w:rPr>
                <w:rFonts w:ascii="Open Sans" w:hAnsi="Open Sans" w:cs="Open Sans"/>
                <w:b/>
                <w:bCs/>
                <w:sz w:val="20"/>
                <w:szCs w:val="20"/>
              </w:rPr>
              <w:t>MOD-920-E Monitoraggio auditing</w:t>
            </w:r>
            <w:r>
              <w:rPr>
                <w:rFonts w:ascii="Open Sans" w:hAnsi="Open Sans" w:cs="Open Sans"/>
                <w:sz w:val="20"/>
                <w:szCs w:val="20"/>
              </w:rPr>
              <w:t xml:space="preserve"> che costituirà, anch’esso, un supporto documentale di "input" del riesame di direzione.</w:t>
            </w:r>
          </w:p>
          <w:p w14:paraId="7E7A67EF" w14:textId="77777777" w:rsidR="002C05D5" w:rsidRPr="00B37959" w:rsidRDefault="002C05D5" w:rsidP="002C05D5">
            <w:pPr>
              <w:spacing w:after="0"/>
              <w:contextualSpacing/>
              <w:rPr>
                <w:rFonts w:ascii="Open Sans" w:hAnsi="Open Sans" w:cs="Open Sans"/>
                <w:sz w:val="20"/>
                <w:szCs w:val="20"/>
              </w:rPr>
            </w:pPr>
          </w:p>
          <w:p w14:paraId="2C7A3146" w14:textId="38F23A74" w:rsidR="003176A6" w:rsidRPr="00B37959" w:rsidRDefault="002C05D5" w:rsidP="002C05D5">
            <w:pPr>
              <w:spacing w:after="0"/>
              <w:rPr>
                <w:rFonts w:ascii="Open Sans" w:hAnsi="Open Sans" w:cs="Open Sans"/>
                <w:sz w:val="20"/>
                <w:szCs w:val="20"/>
              </w:rPr>
            </w:pPr>
            <w:r>
              <w:rPr>
                <w:rFonts w:ascii="Open Sans" w:hAnsi="Open Sans" w:cs="Open Sans"/>
                <w:sz w:val="20"/>
                <w:szCs w:val="20"/>
              </w:rPr>
              <w:t>Il modulo rileverà anche un indice di sicurezza relativo alla gestione di attività di rilevazione e trattamento delle non conformità.</w:t>
            </w:r>
          </w:p>
        </w:tc>
      </w:tr>
    </w:tbl>
    <w:p w14:paraId="2F6CF6FC" w14:textId="77777777" w:rsidR="00C36C43" w:rsidRDefault="00C36C43" w:rsidP="00CB7AEA">
      <w:pPr>
        <w:rPr>
          <w:rFonts w:ascii="Open Sans" w:hAnsi="Open Sans" w:cs="Open Sans"/>
          <w:sz w:val="8"/>
          <w:szCs w:val="20"/>
        </w:rPr>
      </w:pPr>
    </w:p>
    <w:p w14:paraId="352643DB" w14:textId="77777777" w:rsidR="002F7BD7" w:rsidRDefault="002F7BD7" w:rsidP="00CB7AEA">
      <w:pPr>
        <w:rPr>
          <w:rFonts w:ascii="Open Sans" w:hAnsi="Open Sans" w:cs="Open Sans"/>
          <w:sz w:val="8"/>
          <w:szCs w:val="20"/>
        </w:rPr>
      </w:pPr>
    </w:p>
    <w:p w14:paraId="4017D1FF" w14:textId="77777777" w:rsidR="002C05D5" w:rsidRDefault="002C05D5" w:rsidP="00CB7AEA">
      <w:pPr>
        <w:rPr>
          <w:rFonts w:ascii="Open Sans" w:hAnsi="Open Sans" w:cs="Open Sans"/>
          <w:sz w:val="8"/>
          <w:szCs w:val="20"/>
        </w:rPr>
      </w:pPr>
    </w:p>
    <w:p w14:paraId="68599F80" w14:textId="77777777" w:rsidR="002C05D5" w:rsidRDefault="002C05D5" w:rsidP="00CB7AEA">
      <w:pPr>
        <w:rPr>
          <w:rFonts w:ascii="Open Sans" w:hAnsi="Open Sans" w:cs="Open Sans"/>
          <w:sz w:val="8"/>
          <w:szCs w:val="20"/>
        </w:rPr>
      </w:pPr>
    </w:p>
    <w:p w14:paraId="7131D453" w14:textId="77777777" w:rsidR="002C05D5" w:rsidRDefault="002C05D5" w:rsidP="00CB7AEA">
      <w:pPr>
        <w:rPr>
          <w:rFonts w:ascii="Open Sans" w:hAnsi="Open Sans" w:cs="Open Sans"/>
          <w:sz w:val="8"/>
          <w:szCs w:val="20"/>
        </w:rPr>
      </w:pPr>
    </w:p>
    <w:p w14:paraId="0FE095B4" w14:textId="77777777" w:rsidR="002C05D5" w:rsidRDefault="002C05D5" w:rsidP="00CB7AEA">
      <w:pPr>
        <w:rPr>
          <w:rFonts w:ascii="Open Sans" w:hAnsi="Open Sans" w:cs="Open Sans"/>
          <w:sz w:val="8"/>
          <w:szCs w:val="20"/>
        </w:rPr>
      </w:pPr>
    </w:p>
    <w:p w14:paraId="4FDC8822" w14:textId="77777777" w:rsidR="002C05D5" w:rsidRDefault="002C05D5" w:rsidP="00CB7AEA">
      <w:pPr>
        <w:rPr>
          <w:rFonts w:ascii="Open Sans" w:hAnsi="Open Sans" w:cs="Open Sans"/>
          <w:sz w:val="8"/>
          <w:szCs w:val="20"/>
        </w:rPr>
      </w:pPr>
    </w:p>
    <w:p w14:paraId="199A9E61" w14:textId="77777777" w:rsidR="002C05D5" w:rsidRDefault="002C05D5" w:rsidP="00CB7AEA">
      <w:pPr>
        <w:rPr>
          <w:rFonts w:ascii="Open Sans" w:hAnsi="Open Sans" w:cs="Open Sans"/>
          <w:sz w:val="8"/>
          <w:szCs w:val="20"/>
        </w:rPr>
      </w:pPr>
    </w:p>
    <w:p w14:paraId="20F5C42F" w14:textId="77777777" w:rsidR="002C05D5" w:rsidRDefault="002C05D5" w:rsidP="00CB7AEA">
      <w:pPr>
        <w:rPr>
          <w:rFonts w:ascii="Open Sans" w:hAnsi="Open Sans" w:cs="Open Sans"/>
          <w:sz w:val="8"/>
          <w:szCs w:val="20"/>
        </w:rPr>
      </w:pPr>
    </w:p>
    <w:p w14:paraId="6E0D3E51" w14:textId="77777777" w:rsidR="002C05D5" w:rsidRDefault="002C05D5" w:rsidP="00CB7AEA">
      <w:pPr>
        <w:rPr>
          <w:rFonts w:ascii="Open Sans" w:hAnsi="Open Sans" w:cs="Open Sans"/>
          <w:sz w:val="8"/>
          <w:szCs w:val="20"/>
        </w:rPr>
      </w:pPr>
    </w:p>
    <w:p w14:paraId="1ADEAE47" w14:textId="77777777" w:rsidR="002C05D5" w:rsidRDefault="002C05D5" w:rsidP="00CB7AEA">
      <w:pPr>
        <w:rPr>
          <w:rFonts w:ascii="Open Sans" w:hAnsi="Open Sans" w:cs="Open Sans"/>
          <w:sz w:val="8"/>
          <w:szCs w:val="20"/>
        </w:rPr>
      </w:pPr>
    </w:p>
    <w:p w14:paraId="3AD1015A" w14:textId="77777777" w:rsidR="002C05D5" w:rsidRDefault="002C05D5" w:rsidP="00CB7AEA">
      <w:pPr>
        <w:rPr>
          <w:rFonts w:ascii="Open Sans" w:hAnsi="Open Sans" w:cs="Open Sans"/>
          <w:sz w:val="8"/>
          <w:szCs w:val="20"/>
        </w:rPr>
      </w:pPr>
    </w:p>
    <w:p w14:paraId="1564B66E" w14:textId="77777777" w:rsidR="002C05D5" w:rsidRDefault="002C05D5" w:rsidP="00CB7AEA">
      <w:pPr>
        <w:rPr>
          <w:rFonts w:ascii="Open Sans" w:hAnsi="Open Sans" w:cs="Open Sans"/>
          <w:sz w:val="8"/>
          <w:szCs w:val="20"/>
        </w:rPr>
      </w:pPr>
    </w:p>
    <w:p w14:paraId="3B9282CE" w14:textId="77777777" w:rsidR="002C05D5" w:rsidRDefault="002C05D5" w:rsidP="00CB7AEA">
      <w:pPr>
        <w:rPr>
          <w:rFonts w:ascii="Open Sans" w:hAnsi="Open Sans" w:cs="Open Sans"/>
          <w:sz w:val="8"/>
          <w:szCs w:val="20"/>
        </w:rPr>
      </w:pPr>
    </w:p>
    <w:p w14:paraId="66B958BD" w14:textId="77777777" w:rsidR="002C05D5" w:rsidRDefault="002C05D5" w:rsidP="00CB7AEA">
      <w:pPr>
        <w:rPr>
          <w:rFonts w:ascii="Open Sans" w:hAnsi="Open Sans" w:cs="Open Sans"/>
          <w:sz w:val="8"/>
          <w:szCs w:val="20"/>
        </w:rPr>
      </w:pPr>
    </w:p>
    <w:p w14:paraId="402E59B8" w14:textId="77777777" w:rsidR="002C05D5" w:rsidRDefault="002C05D5" w:rsidP="00CB7AEA">
      <w:pPr>
        <w:rPr>
          <w:rFonts w:ascii="Open Sans" w:hAnsi="Open Sans" w:cs="Open Sans"/>
          <w:sz w:val="8"/>
          <w:szCs w:val="20"/>
        </w:rPr>
      </w:pPr>
    </w:p>
    <w:p w14:paraId="78BB4D7D" w14:textId="77777777" w:rsidR="002C05D5" w:rsidRDefault="002C05D5" w:rsidP="00CB7AEA">
      <w:pPr>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B727E1" w:rsidRPr="00D929C7" w14:paraId="0494E8F3" w14:textId="77777777" w:rsidTr="0015540F">
        <w:tc>
          <w:tcPr>
            <w:tcW w:w="11057" w:type="dxa"/>
            <w:shd w:val="clear" w:color="auto" w:fill="C00000"/>
          </w:tcPr>
          <w:p w14:paraId="54921DFA" w14:textId="7934EB7B" w:rsidR="00B727E1" w:rsidRPr="00D929C7" w:rsidRDefault="0065315C" w:rsidP="0015540F">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4 RESPONSABILITÀ DEL TRATTAMENTO DELLE INFORMAZIONI</w:t>
            </w:r>
          </w:p>
        </w:tc>
      </w:tr>
      <w:tr w:rsidR="00B727E1" w:rsidRPr="00D929C7" w14:paraId="455DD9DC" w14:textId="77777777" w:rsidTr="0015540F">
        <w:tc>
          <w:tcPr>
            <w:tcW w:w="11057" w:type="dxa"/>
          </w:tcPr>
          <w:p w14:paraId="5FB95FAF" w14:textId="77777777" w:rsidR="00B727E1" w:rsidRPr="00D929C7" w:rsidRDefault="00B727E1" w:rsidP="0015540F">
            <w:pPr>
              <w:spacing w:after="0"/>
              <w:rPr>
                <w:rFonts w:ascii="Open Sans" w:hAnsi="Open Sans" w:cs="Open Sans"/>
                <w:b/>
                <w:bCs/>
                <w:color w:val="C00000"/>
                <w:sz w:val="20"/>
                <w:szCs w:val="20"/>
              </w:rPr>
            </w:pPr>
          </w:p>
          <w:tbl>
            <w:tblPr>
              <w:tblStyle w:val="Grigliatabella"/>
              <w:tblW w:w="10945" w:type="dxa"/>
              <w:tblLayout w:type="fixed"/>
              <w:tblLook w:val="04A0" w:firstRow="1" w:lastRow="0" w:firstColumn="1" w:lastColumn="0" w:noHBand="0" w:noVBand="1"/>
            </w:tblPr>
            <w:tblGrid>
              <w:gridCol w:w="3246"/>
              <w:gridCol w:w="3152"/>
              <w:gridCol w:w="4547"/>
            </w:tblGrid>
            <w:tr w:rsidR="00C30C70" w:rsidRPr="00B37959" w14:paraId="23FE845C" w14:textId="77777777" w:rsidTr="00C30C70">
              <w:trPr>
                <w:trHeight w:val="337"/>
              </w:trPr>
              <w:tc>
                <w:tcPr>
                  <w:tcW w:w="3246" w:type="dxa"/>
                  <w:shd w:val="clear" w:color="auto" w:fill="F2F2F2" w:themeFill="background1" w:themeFillShade="F2"/>
                  <w:vAlign w:val="center"/>
                </w:tcPr>
                <w:p w14:paraId="526497EB" w14:textId="77777777" w:rsidR="006D4F84" w:rsidRPr="00B37959" w:rsidRDefault="006D4F84" w:rsidP="00C30C70">
                  <w:pPr>
                    <w:spacing w:after="0" w:line="240" w:lineRule="auto"/>
                    <w:rPr>
                      <w:rFonts w:ascii="Open Sans" w:hAnsi="Open Sans" w:cs="Open Sans"/>
                      <w:b/>
                      <w:bCs/>
                      <w:sz w:val="20"/>
                      <w:szCs w:val="20"/>
                    </w:rPr>
                  </w:pPr>
                  <w:r>
                    <w:rPr>
                      <w:rFonts w:ascii="Open Sans" w:hAnsi="Open Sans" w:cs="Open Sans"/>
                      <w:b/>
                      <w:bCs/>
                      <w:sz w:val="20"/>
                      <w:szCs w:val="20"/>
                    </w:rPr>
                    <w:t>FASI DEL PROCESSO</w:t>
                  </w:r>
                </w:p>
              </w:tc>
              <w:tc>
                <w:tcPr>
                  <w:tcW w:w="3152" w:type="dxa"/>
                  <w:shd w:val="clear" w:color="auto" w:fill="F2F2F2" w:themeFill="background1" w:themeFillShade="F2"/>
                  <w:vAlign w:val="center"/>
                </w:tcPr>
                <w:p w14:paraId="7824E4B7" w14:textId="77777777" w:rsidR="006D4F84" w:rsidRPr="00B37959" w:rsidRDefault="006D4F84" w:rsidP="00C30C70">
                  <w:pPr>
                    <w:spacing w:after="0" w:line="240" w:lineRule="auto"/>
                    <w:rPr>
                      <w:rFonts w:ascii="Open Sans" w:hAnsi="Open Sans" w:cs="Open Sans"/>
                      <w:b/>
                      <w:bCs/>
                      <w:sz w:val="20"/>
                      <w:szCs w:val="20"/>
                    </w:rPr>
                  </w:pPr>
                  <w:r>
                    <w:rPr>
                      <w:rFonts w:ascii="Open Sans" w:hAnsi="Open Sans" w:cs="Open Sans"/>
                      <w:b/>
                      <w:bCs/>
                      <w:sz w:val="20"/>
                      <w:szCs w:val="20"/>
                    </w:rPr>
                    <w:t>RESPONSABILE</w:t>
                  </w:r>
                </w:p>
              </w:tc>
              <w:tc>
                <w:tcPr>
                  <w:tcW w:w="4547" w:type="dxa"/>
                  <w:shd w:val="clear" w:color="auto" w:fill="F2F2F2" w:themeFill="background1" w:themeFillShade="F2"/>
                  <w:vAlign w:val="center"/>
                </w:tcPr>
                <w:p w14:paraId="3A673239" w14:textId="77777777" w:rsidR="006D4F84" w:rsidRPr="00B37959" w:rsidRDefault="006D4F84" w:rsidP="00C30C70">
                  <w:pPr>
                    <w:spacing w:after="0" w:line="240" w:lineRule="auto"/>
                    <w:rPr>
                      <w:rFonts w:ascii="Open Sans" w:hAnsi="Open Sans" w:cs="Open Sans"/>
                      <w:b/>
                      <w:bCs/>
                      <w:sz w:val="20"/>
                      <w:szCs w:val="20"/>
                    </w:rPr>
                  </w:pPr>
                  <w:r>
                    <w:rPr>
                      <w:rFonts w:ascii="Open Sans" w:hAnsi="Open Sans" w:cs="Open Sans"/>
                      <w:b/>
                      <w:bCs/>
                      <w:sz w:val="20"/>
                      <w:szCs w:val="20"/>
                    </w:rPr>
                    <w:t>DOCUMENTAZIONE/STRUMENTO</w:t>
                  </w:r>
                </w:p>
              </w:tc>
            </w:tr>
            <w:tr w:rsidR="002C05D5" w:rsidRPr="00B37959" w14:paraId="5E906CFF" w14:textId="77777777" w:rsidTr="00C30C70">
              <w:trPr>
                <w:trHeight w:val="577"/>
              </w:trPr>
              <w:tc>
                <w:tcPr>
                  <w:tcW w:w="3246" w:type="dxa"/>
                  <w:vAlign w:val="center"/>
                </w:tcPr>
                <w:p w14:paraId="7628741E" w14:textId="1920A73B" w:rsidR="002C05D5" w:rsidRPr="00B37959" w:rsidRDefault="002C05D5" w:rsidP="002C05D5">
                  <w:pPr>
                    <w:spacing w:after="0" w:line="240" w:lineRule="auto"/>
                    <w:rPr>
                      <w:rFonts w:ascii="Open Sans" w:hAnsi="Open Sans" w:cs="Open Sans"/>
                      <w:sz w:val="20"/>
                      <w:szCs w:val="20"/>
                    </w:rPr>
                  </w:pPr>
                  <w:r>
                    <w:rPr>
                      <w:rFonts w:ascii="Open Sans" w:hAnsi="Open Sans" w:cs="Open Sans"/>
                      <w:sz w:val="20"/>
                      <w:szCs w:val="20"/>
                    </w:rPr>
                    <w:t>PIANIFICAZIONE</w:t>
                  </w:r>
                </w:p>
              </w:tc>
              <w:tc>
                <w:tcPr>
                  <w:tcW w:w="3152" w:type="dxa"/>
                  <w:vAlign w:val="center"/>
                </w:tcPr>
                <w:p w14:paraId="08FB93AB" w14:textId="357E0EE8" w:rsidR="002C05D5" w:rsidRPr="00B37959" w:rsidRDefault="002C05D5" w:rsidP="002C05D5">
                  <w:pPr>
                    <w:spacing w:after="0" w:line="240" w:lineRule="auto"/>
                    <w:rPr>
                      <w:rFonts w:ascii="Open Sans" w:hAnsi="Open Sans" w:cs="Open Sans"/>
                      <w:sz w:val="20"/>
                      <w:szCs w:val="20"/>
                    </w:rPr>
                  </w:pPr>
                  <w:r>
                    <w:rPr>
                      <w:rFonts w:ascii="Open Sans" w:hAnsi="Open Sans" w:cs="Open Sans"/>
                      <w:sz w:val="20"/>
                      <w:szCs w:val="20"/>
                    </w:rPr>
                    <w:t>RGSI</w:t>
                  </w:r>
                </w:p>
              </w:tc>
              <w:tc>
                <w:tcPr>
                  <w:tcW w:w="4547" w:type="dxa"/>
                  <w:vAlign w:val="center"/>
                </w:tcPr>
                <w:p w14:paraId="26E5F262" w14:textId="052627B2" w:rsidR="002C05D5" w:rsidRPr="00B37959" w:rsidRDefault="002C05D5" w:rsidP="002C05D5">
                  <w:pPr>
                    <w:spacing w:after="0"/>
                    <w:rPr>
                      <w:rFonts w:ascii="Open Sans" w:hAnsi="Open Sans" w:cs="Open Sans"/>
                      <w:sz w:val="20"/>
                      <w:szCs w:val="20"/>
                    </w:rPr>
                  </w:pPr>
                  <w:r>
                    <w:rPr>
                      <w:rFonts w:ascii="Open Sans" w:hAnsi="Open Sans" w:cs="Open Sans"/>
                      <w:bCs/>
                      <w:sz w:val="20"/>
                      <w:szCs w:val="20"/>
                    </w:rPr>
                    <w:t>MOD-920-A Programma di audit</w:t>
                  </w:r>
                </w:p>
              </w:tc>
            </w:tr>
            <w:tr w:rsidR="002C05D5" w:rsidRPr="00B37959" w14:paraId="0B6CDF74" w14:textId="77777777" w:rsidTr="00C30C70">
              <w:trPr>
                <w:trHeight w:val="577"/>
              </w:trPr>
              <w:tc>
                <w:tcPr>
                  <w:tcW w:w="3246" w:type="dxa"/>
                  <w:vAlign w:val="center"/>
                </w:tcPr>
                <w:p w14:paraId="65B252D8" w14:textId="14BC32C4" w:rsidR="002C05D5" w:rsidRPr="00B37959" w:rsidRDefault="002C05D5" w:rsidP="002C05D5">
                  <w:pPr>
                    <w:spacing w:after="0" w:line="240" w:lineRule="auto"/>
                    <w:rPr>
                      <w:rFonts w:ascii="Open Sans" w:hAnsi="Open Sans" w:cs="Open Sans"/>
                      <w:sz w:val="20"/>
                      <w:szCs w:val="20"/>
                    </w:rPr>
                  </w:pPr>
                  <w:r>
                    <w:rPr>
                      <w:rFonts w:ascii="Open Sans" w:hAnsi="Open Sans" w:cs="Open Sans"/>
                      <w:sz w:val="20"/>
                      <w:szCs w:val="20"/>
                    </w:rPr>
                    <w:t>PREPARAZIONE</w:t>
                  </w:r>
                </w:p>
              </w:tc>
              <w:tc>
                <w:tcPr>
                  <w:tcW w:w="3152" w:type="dxa"/>
                  <w:vAlign w:val="center"/>
                </w:tcPr>
                <w:p w14:paraId="05210B01" w14:textId="400EA6EF" w:rsidR="002C05D5" w:rsidRPr="00B37959" w:rsidRDefault="002C05D5" w:rsidP="002C05D5">
                  <w:pPr>
                    <w:spacing w:after="0" w:line="240" w:lineRule="auto"/>
                    <w:rPr>
                      <w:rFonts w:ascii="Open Sans" w:hAnsi="Open Sans" w:cs="Open Sans"/>
                      <w:sz w:val="20"/>
                      <w:szCs w:val="20"/>
                    </w:rPr>
                  </w:pPr>
                  <w:r>
                    <w:rPr>
                      <w:rFonts w:ascii="Open Sans" w:hAnsi="Open Sans" w:cs="Open Sans"/>
                      <w:sz w:val="20"/>
                      <w:szCs w:val="20"/>
                    </w:rPr>
                    <w:t>RGSI</w:t>
                  </w:r>
                </w:p>
              </w:tc>
              <w:tc>
                <w:tcPr>
                  <w:tcW w:w="4547" w:type="dxa"/>
                  <w:vAlign w:val="center"/>
                </w:tcPr>
                <w:p w14:paraId="4EE62EE9" w14:textId="1D770BBD" w:rsidR="002C05D5" w:rsidRPr="00B37959" w:rsidRDefault="002C05D5" w:rsidP="002C05D5">
                  <w:pPr>
                    <w:spacing w:after="0" w:line="240" w:lineRule="auto"/>
                    <w:rPr>
                      <w:rFonts w:ascii="Open Sans" w:hAnsi="Open Sans" w:cs="Open Sans"/>
                      <w:bCs/>
                      <w:sz w:val="20"/>
                      <w:szCs w:val="20"/>
                    </w:rPr>
                  </w:pPr>
                  <w:r>
                    <w:rPr>
                      <w:rFonts w:ascii="Open Sans" w:hAnsi="Open Sans" w:cs="Open Sans"/>
                      <w:bCs/>
                      <w:sz w:val="20"/>
                      <w:szCs w:val="20"/>
                    </w:rPr>
                    <w:t xml:space="preserve">MOD-920-B Piano di audit </w:t>
                  </w:r>
                </w:p>
                <w:p w14:paraId="1602FB3C" w14:textId="4BE3D0D5" w:rsidR="002C05D5" w:rsidRPr="00B37959" w:rsidRDefault="002C05D5" w:rsidP="002C05D5">
                  <w:pPr>
                    <w:spacing w:after="0"/>
                    <w:rPr>
                      <w:rFonts w:ascii="Open Sans" w:hAnsi="Open Sans" w:cs="Open Sans"/>
                      <w:sz w:val="20"/>
                      <w:szCs w:val="20"/>
                    </w:rPr>
                  </w:pPr>
                  <w:r>
                    <w:rPr>
                      <w:rFonts w:ascii="Open Sans" w:hAnsi="Open Sans" w:cs="Open Sans"/>
                      <w:bCs/>
                      <w:sz w:val="20"/>
                      <w:szCs w:val="20"/>
                    </w:rPr>
                    <w:t>MOD-920-D Registro auditor interni</w:t>
                  </w:r>
                </w:p>
              </w:tc>
            </w:tr>
            <w:tr w:rsidR="002C05D5" w:rsidRPr="00B37959" w14:paraId="35501088" w14:textId="77777777" w:rsidTr="00C30C70">
              <w:trPr>
                <w:trHeight w:val="578"/>
              </w:trPr>
              <w:tc>
                <w:tcPr>
                  <w:tcW w:w="3246" w:type="dxa"/>
                  <w:vAlign w:val="center"/>
                </w:tcPr>
                <w:p w14:paraId="6AC51086" w14:textId="12F442C0" w:rsidR="002C05D5" w:rsidRPr="00B37959" w:rsidRDefault="002C05D5" w:rsidP="002C05D5">
                  <w:pPr>
                    <w:spacing w:after="0" w:line="240" w:lineRule="auto"/>
                    <w:rPr>
                      <w:rFonts w:ascii="Open Sans" w:hAnsi="Open Sans" w:cs="Open Sans"/>
                      <w:sz w:val="20"/>
                      <w:szCs w:val="20"/>
                    </w:rPr>
                  </w:pPr>
                  <w:r>
                    <w:rPr>
                      <w:rFonts w:ascii="Open Sans" w:hAnsi="Open Sans" w:cs="Open Sans"/>
                      <w:sz w:val="20"/>
                      <w:szCs w:val="20"/>
                    </w:rPr>
                    <w:t>ESECUZIONE</w:t>
                  </w:r>
                </w:p>
              </w:tc>
              <w:tc>
                <w:tcPr>
                  <w:tcW w:w="3152" w:type="dxa"/>
                  <w:vAlign w:val="center"/>
                </w:tcPr>
                <w:p w14:paraId="2517C50A" w14:textId="0D26F1B3" w:rsidR="002C05D5" w:rsidRPr="00B37959" w:rsidRDefault="002C05D5" w:rsidP="002C05D5">
                  <w:pPr>
                    <w:spacing w:after="0" w:line="240" w:lineRule="auto"/>
                    <w:rPr>
                      <w:rFonts w:ascii="Open Sans" w:hAnsi="Open Sans" w:cs="Open Sans"/>
                      <w:sz w:val="20"/>
                      <w:szCs w:val="20"/>
                    </w:rPr>
                  </w:pPr>
                  <w:r>
                    <w:rPr>
                      <w:rFonts w:ascii="Open Sans" w:hAnsi="Open Sans" w:cs="Open Sans"/>
                      <w:sz w:val="20"/>
                      <w:szCs w:val="20"/>
                    </w:rPr>
                    <w:t>Internal Auditor</w:t>
                  </w:r>
                </w:p>
              </w:tc>
              <w:tc>
                <w:tcPr>
                  <w:tcW w:w="4547" w:type="dxa"/>
                  <w:vAlign w:val="center"/>
                </w:tcPr>
                <w:p w14:paraId="48C5C742" w14:textId="7D67B3BF" w:rsidR="002C05D5" w:rsidRPr="00B37959" w:rsidRDefault="002C05D5" w:rsidP="002C05D5">
                  <w:pPr>
                    <w:spacing w:after="0" w:line="240" w:lineRule="auto"/>
                    <w:rPr>
                      <w:rFonts w:ascii="Open Sans" w:hAnsi="Open Sans" w:cs="Open Sans"/>
                      <w:bCs/>
                      <w:sz w:val="20"/>
                      <w:szCs w:val="20"/>
                    </w:rPr>
                  </w:pPr>
                  <w:r>
                    <w:rPr>
                      <w:rFonts w:ascii="Open Sans" w:hAnsi="Open Sans" w:cs="Open Sans"/>
                      <w:bCs/>
                      <w:sz w:val="20"/>
                      <w:szCs w:val="20"/>
                    </w:rPr>
                    <w:t>CHECK LIST–01 Conformità ai requisiti 27001:2024</w:t>
                  </w:r>
                </w:p>
                <w:p w14:paraId="667A1B8C" w14:textId="77777777" w:rsidR="002C05D5" w:rsidRPr="00B37959" w:rsidRDefault="002C05D5" w:rsidP="002C05D5">
                  <w:pPr>
                    <w:spacing w:after="0" w:line="240" w:lineRule="auto"/>
                    <w:rPr>
                      <w:rFonts w:ascii="Open Sans" w:hAnsi="Open Sans" w:cs="Open Sans"/>
                      <w:bCs/>
                      <w:sz w:val="20"/>
                      <w:szCs w:val="20"/>
                    </w:rPr>
                  </w:pPr>
                </w:p>
                <w:p w14:paraId="757FAB43" w14:textId="37C553BE" w:rsidR="002C05D5" w:rsidRPr="00B37959" w:rsidRDefault="002C05D5" w:rsidP="002C05D5">
                  <w:pPr>
                    <w:spacing w:after="0" w:line="240" w:lineRule="auto"/>
                    <w:rPr>
                      <w:rFonts w:ascii="Open Sans" w:hAnsi="Open Sans" w:cs="Open Sans"/>
                      <w:bCs/>
                      <w:sz w:val="20"/>
                      <w:szCs w:val="20"/>
                    </w:rPr>
                  </w:pPr>
                  <w:r>
                    <w:rPr>
                      <w:rFonts w:ascii="Open Sans" w:hAnsi="Open Sans" w:cs="Open Sans"/>
                      <w:bCs/>
                      <w:sz w:val="20"/>
                      <w:szCs w:val="20"/>
                    </w:rPr>
                    <w:t>CHECK LIST–02 Applicazione dei controlli di sicurezza (Annex A, 27001:2024)</w:t>
                  </w:r>
                </w:p>
                <w:p w14:paraId="3DDA2EA3" w14:textId="77777777" w:rsidR="002C05D5" w:rsidRPr="00B37959" w:rsidRDefault="002C05D5" w:rsidP="002C05D5">
                  <w:pPr>
                    <w:spacing w:after="0" w:line="240" w:lineRule="auto"/>
                    <w:rPr>
                      <w:rFonts w:ascii="Open Sans" w:hAnsi="Open Sans" w:cs="Open Sans"/>
                      <w:bCs/>
                      <w:sz w:val="20"/>
                      <w:szCs w:val="20"/>
                    </w:rPr>
                  </w:pPr>
                </w:p>
                <w:p w14:paraId="1BEEDAE4" w14:textId="763C0272" w:rsidR="002C05D5" w:rsidRPr="00B37959" w:rsidRDefault="002C05D5" w:rsidP="002C05D5">
                  <w:pPr>
                    <w:spacing w:after="0" w:line="240" w:lineRule="auto"/>
                    <w:rPr>
                      <w:rFonts w:ascii="Open Sans" w:hAnsi="Open Sans" w:cs="Open Sans"/>
                      <w:sz w:val="20"/>
                      <w:szCs w:val="20"/>
                    </w:rPr>
                  </w:pPr>
                  <w:r>
                    <w:rPr>
                      <w:rFonts w:ascii="Open Sans" w:hAnsi="Open Sans" w:cs="Open Sans"/>
                      <w:bCs/>
                      <w:i/>
                      <w:iCs/>
                      <w:sz w:val="20"/>
                      <w:szCs w:val="20"/>
                    </w:rPr>
                    <w:t>Eventuali altre check list adottate dall'Internal Auditor</w:t>
                  </w:r>
                </w:p>
              </w:tc>
            </w:tr>
            <w:tr w:rsidR="002C05D5" w:rsidRPr="00B37959" w14:paraId="28795CE9" w14:textId="77777777" w:rsidTr="00C30C70">
              <w:trPr>
                <w:trHeight w:val="578"/>
              </w:trPr>
              <w:tc>
                <w:tcPr>
                  <w:tcW w:w="3246" w:type="dxa"/>
                  <w:vAlign w:val="center"/>
                </w:tcPr>
                <w:p w14:paraId="561B678A" w14:textId="42B45DA4" w:rsidR="002C05D5" w:rsidRPr="00B37959" w:rsidRDefault="002C05D5" w:rsidP="002C05D5">
                  <w:pPr>
                    <w:spacing w:after="0" w:line="240" w:lineRule="auto"/>
                    <w:rPr>
                      <w:rFonts w:ascii="Open Sans" w:hAnsi="Open Sans" w:cs="Open Sans"/>
                      <w:sz w:val="20"/>
                      <w:szCs w:val="20"/>
                    </w:rPr>
                  </w:pPr>
                  <w:r>
                    <w:rPr>
                      <w:rFonts w:ascii="Open Sans" w:hAnsi="Open Sans" w:cs="Open Sans"/>
                      <w:sz w:val="20"/>
                      <w:szCs w:val="20"/>
                    </w:rPr>
                    <w:t>REGISTRAZIONE</w:t>
                  </w:r>
                </w:p>
              </w:tc>
              <w:tc>
                <w:tcPr>
                  <w:tcW w:w="3152" w:type="dxa"/>
                  <w:vAlign w:val="center"/>
                </w:tcPr>
                <w:p w14:paraId="745FF1EC" w14:textId="1D853BCE" w:rsidR="002C05D5" w:rsidRPr="00B37959" w:rsidRDefault="002C05D5" w:rsidP="002C05D5">
                  <w:pPr>
                    <w:spacing w:after="0" w:line="240" w:lineRule="auto"/>
                    <w:rPr>
                      <w:rFonts w:ascii="Open Sans" w:hAnsi="Open Sans" w:cs="Open Sans"/>
                      <w:sz w:val="20"/>
                      <w:szCs w:val="20"/>
                    </w:rPr>
                  </w:pPr>
                  <w:r>
                    <w:rPr>
                      <w:rFonts w:ascii="Open Sans" w:hAnsi="Open Sans" w:cs="Open Sans"/>
                      <w:sz w:val="20"/>
                      <w:szCs w:val="20"/>
                    </w:rPr>
                    <w:t>Internal Auditor</w:t>
                  </w:r>
                </w:p>
              </w:tc>
              <w:tc>
                <w:tcPr>
                  <w:tcW w:w="4547" w:type="dxa"/>
                  <w:vAlign w:val="center"/>
                </w:tcPr>
                <w:p w14:paraId="3332CADB" w14:textId="176986FB" w:rsidR="002C05D5" w:rsidRPr="00B37959" w:rsidRDefault="002C05D5" w:rsidP="002C05D5">
                  <w:pPr>
                    <w:spacing w:after="0" w:line="240" w:lineRule="auto"/>
                    <w:rPr>
                      <w:rFonts w:ascii="Open Sans" w:hAnsi="Open Sans" w:cs="Open Sans"/>
                      <w:bCs/>
                      <w:sz w:val="20"/>
                      <w:szCs w:val="20"/>
                    </w:rPr>
                  </w:pPr>
                  <w:r>
                    <w:rPr>
                      <w:rFonts w:ascii="Open Sans" w:hAnsi="Open Sans" w:cs="Open Sans"/>
                      <w:bCs/>
                      <w:sz w:val="20"/>
                      <w:szCs w:val="20"/>
                    </w:rPr>
                    <w:t>MOD-920-C Rapporto di audit</w:t>
                  </w:r>
                </w:p>
                <w:p w14:paraId="3E9CFFFC" w14:textId="3BF23E94" w:rsidR="002C05D5" w:rsidRPr="00B37959" w:rsidRDefault="002C05D5" w:rsidP="002C05D5">
                  <w:pPr>
                    <w:spacing w:after="0" w:line="240" w:lineRule="auto"/>
                    <w:rPr>
                      <w:rFonts w:ascii="Open Sans" w:hAnsi="Open Sans" w:cs="Open Sans"/>
                      <w:bCs/>
                      <w:sz w:val="20"/>
                      <w:szCs w:val="20"/>
                    </w:rPr>
                  </w:pPr>
                  <w:r>
                    <w:rPr>
                      <w:rFonts w:ascii="Open Sans" w:hAnsi="Open Sans" w:cs="Open Sans"/>
                      <w:bCs/>
                      <w:sz w:val="20"/>
                      <w:szCs w:val="20"/>
                    </w:rPr>
                    <w:t>MOD-1010-A Rapporto di non conformità</w:t>
                  </w:r>
                </w:p>
                <w:p w14:paraId="1FD0CDF1" w14:textId="551402A7" w:rsidR="002C05D5" w:rsidRPr="00B37959" w:rsidRDefault="002C05D5" w:rsidP="002C05D5">
                  <w:pPr>
                    <w:spacing w:after="0" w:line="240" w:lineRule="auto"/>
                    <w:rPr>
                      <w:rFonts w:ascii="Open Sans" w:hAnsi="Open Sans" w:cs="Open Sans"/>
                      <w:sz w:val="20"/>
                      <w:szCs w:val="20"/>
                    </w:rPr>
                  </w:pPr>
                  <w:r>
                    <w:rPr>
                      <w:rFonts w:ascii="Open Sans" w:hAnsi="Open Sans" w:cs="Open Sans"/>
                      <w:bCs/>
                      <w:sz w:val="20"/>
                      <w:szCs w:val="20"/>
                    </w:rPr>
                    <w:t>MOD-1010-B Azioni correttive</w:t>
                  </w:r>
                </w:p>
              </w:tc>
            </w:tr>
            <w:tr w:rsidR="002C05D5" w:rsidRPr="00B37959" w14:paraId="6AD69066" w14:textId="77777777" w:rsidTr="00C30C70">
              <w:trPr>
                <w:trHeight w:val="578"/>
              </w:trPr>
              <w:tc>
                <w:tcPr>
                  <w:tcW w:w="3246" w:type="dxa"/>
                  <w:vAlign w:val="center"/>
                </w:tcPr>
                <w:p w14:paraId="52EE1FA0" w14:textId="1C79403C" w:rsidR="002C05D5" w:rsidRPr="00B37959" w:rsidRDefault="002C05D5" w:rsidP="002C05D5">
                  <w:pPr>
                    <w:spacing w:after="0" w:line="240" w:lineRule="auto"/>
                    <w:rPr>
                      <w:rFonts w:ascii="Open Sans" w:hAnsi="Open Sans" w:cs="Open Sans"/>
                      <w:sz w:val="20"/>
                      <w:szCs w:val="20"/>
                    </w:rPr>
                  </w:pPr>
                  <w:r>
                    <w:rPr>
                      <w:rFonts w:ascii="Open Sans" w:hAnsi="Open Sans" w:cs="Open Sans"/>
                      <w:sz w:val="20"/>
                      <w:szCs w:val="20"/>
                    </w:rPr>
                    <w:t>CHIUSURA</w:t>
                  </w:r>
                </w:p>
              </w:tc>
              <w:tc>
                <w:tcPr>
                  <w:tcW w:w="3152" w:type="dxa"/>
                  <w:vAlign w:val="center"/>
                </w:tcPr>
                <w:p w14:paraId="144013D2" w14:textId="1B541C70" w:rsidR="002C05D5" w:rsidRPr="00B37959" w:rsidRDefault="002C05D5" w:rsidP="002C05D5">
                  <w:pPr>
                    <w:spacing w:after="0" w:line="240" w:lineRule="auto"/>
                    <w:rPr>
                      <w:rFonts w:ascii="Open Sans" w:hAnsi="Open Sans" w:cs="Open Sans"/>
                      <w:sz w:val="20"/>
                      <w:szCs w:val="20"/>
                    </w:rPr>
                  </w:pPr>
                  <w:r>
                    <w:rPr>
                      <w:rFonts w:ascii="Open Sans" w:hAnsi="Open Sans" w:cs="Open Sans"/>
                      <w:sz w:val="20"/>
                      <w:szCs w:val="20"/>
                    </w:rPr>
                    <w:t>Internal Auditor</w:t>
                  </w:r>
                </w:p>
              </w:tc>
              <w:tc>
                <w:tcPr>
                  <w:tcW w:w="4547" w:type="dxa"/>
                  <w:vAlign w:val="center"/>
                </w:tcPr>
                <w:p w14:paraId="794518D5" w14:textId="27A2BB47" w:rsidR="002C05D5" w:rsidRPr="00B37959" w:rsidRDefault="002C05D5" w:rsidP="002C05D5">
                  <w:pPr>
                    <w:spacing w:after="0" w:line="240" w:lineRule="auto"/>
                    <w:rPr>
                      <w:rFonts w:ascii="Open Sans" w:hAnsi="Open Sans" w:cs="Open Sans"/>
                      <w:sz w:val="20"/>
                      <w:szCs w:val="20"/>
                    </w:rPr>
                  </w:pPr>
                  <w:r>
                    <w:rPr>
                      <w:rFonts w:ascii="Open Sans" w:hAnsi="Open Sans" w:cs="Open Sans"/>
                      <w:bCs/>
                      <w:sz w:val="20"/>
                      <w:szCs w:val="20"/>
                    </w:rPr>
                    <w:t>MOD-920-C Rapporto di audit</w:t>
                  </w:r>
                </w:p>
              </w:tc>
            </w:tr>
            <w:tr w:rsidR="002C05D5" w:rsidRPr="00B37959" w14:paraId="3B3C29F9" w14:textId="77777777" w:rsidTr="00C30C70">
              <w:trPr>
                <w:trHeight w:val="578"/>
              </w:trPr>
              <w:tc>
                <w:tcPr>
                  <w:tcW w:w="3246" w:type="dxa"/>
                  <w:vAlign w:val="center"/>
                </w:tcPr>
                <w:p w14:paraId="446E7DFC" w14:textId="72A20799" w:rsidR="002C05D5" w:rsidRPr="00B37959" w:rsidRDefault="002C05D5" w:rsidP="002C05D5">
                  <w:pPr>
                    <w:spacing w:after="0" w:line="240" w:lineRule="auto"/>
                    <w:rPr>
                      <w:rFonts w:ascii="Open Sans" w:hAnsi="Open Sans" w:cs="Open Sans"/>
                      <w:sz w:val="20"/>
                      <w:szCs w:val="20"/>
                    </w:rPr>
                  </w:pPr>
                  <w:r>
                    <w:rPr>
                      <w:rFonts w:ascii="Open Sans" w:hAnsi="Open Sans" w:cs="Open Sans"/>
                      <w:sz w:val="20"/>
                      <w:szCs w:val="20"/>
                    </w:rPr>
                    <w:t>ARCHIVIAZIONE</w:t>
                  </w:r>
                </w:p>
              </w:tc>
              <w:tc>
                <w:tcPr>
                  <w:tcW w:w="3152" w:type="dxa"/>
                  <w:vAlign w:val="center"/>
                </w:tcPr>
                <w:p w14:paraId="5DE3F9CC" w14:textId="04D3BCEC" w:rsidR="002C05D5" w:rsidRPr="00B37959" w:rsidRDefault="002C05D5" w:rsidP="002C05D5">
                  <w:pPr>
                    <w:spacing w:after="0" w:line="240" w:lineRule="auto"/>
                    <w:rPr>
                      <w:rFonts w:ascii="Open Sans" w:hAnsi="Open Sans" w:cs="Open Sans"/>
                      <w:sz w:val="20"/>
                      <w:szCs w:val="20"/>
                    </w:rPr>
                  </w:pPr>
                  <w:r>
                    <w:rPr>
                      <w:rFonts w:ascii="Open Sans" w:hAnsi="Open Sans" w:cs="Open Sans"/>
                      <w:sz w:val="20"/>
                      <w:szCs w:val="20"/>
                    </w:rPr>
                    <w:t>RGSI</w:t>
                  </w:r>
                </w:p>
              </w:tc>
              <w:tc>
                <w:tcPr>
                  <w:tcW w:w="4547" w:type="dxa"/>
                  <w:vAlign w:val="center"/>
                </w:tcPr>
                <w:p w14:paraId="466C1A4C" w14:textId="36F8558F" w:rsidR="002C05D5" w:rsidRPr="00B37959" w:rsidRDefault="002C05D5" w:rsidP="002C05D5">
                  <w:pPr>
                    <w:spacing w:after="0" w:line="240" w:lineRule="auto"/>
                    <w:rPr>
                      <w:rFonts w:ascii="Open Sans" w:hAnsi="Open Sans" w:cs="Open Sans"/>
                      <w:bCs/>
                      <w:sz w:val="20"/>
                      <w:szCs w:val="20"/>
                    </w:rPr>
                  </w:pPr>
                  <w:r>
                    <w:rPr>
                      <w:rFonts w:ascii="Open Sans" w:hAnsi="Open Sans" w:cs="Open Sans"/>
                      <w:bCs/>
                      <w:sz w:val="20"/>
                      <w:szCs w:val="20"/>
                    </w:rPr>
                    <w:t>MOD-920-C Rapporto di audit</w:t>
                  </w:r>
                </w:p>
                <w:p w14:paraId="3C39B1EC" w14:textId="77777777" w:rsidR="002C05D5" w:rsidRPr="00B37959" w:rsidRDefault="002C05D5" w:rsidP="002C05D5">
                  <w:pPr>
                    <w:spacing w:after="0" w:line="240" w:lineRule="auto"/>
                    <w:rPr>
                      <w:rFonts w:ascii="Open Sans" w:hAnsi="Open Sans" w:cs="Open Sans"/>
                      <w:bCs/>
                      <w:sz w:val="20"/>
                      <w:szCs w:val="20"/>
                    </w:rPr>
                  </w:pPr>
                </w:p>
                <w:p w14:paraId="0C6B7C2F" w14:textId="00F6806F" w:rsidR="002C05D5" w:rsidRPr="00B37959" w:rsidRDefault="002C05D5" w:rsidP="002C05D5">
                  <w:pPr>
                    <w:spacing w:after="0" w:line="240" w:lineRule="auto"/>
                    <w:rPr>
                      <w:rFonts w:ascii="Open Sans" w:hAnsi="Open Sans" w:cs="Open Sans"/>
                      <w:bCs/>
                      <w:sz w:val="20"/>
                      <w:szCs w:val="20"/>
                    </w:rPr>
                  </w:pPr>
                  <w:r>
                    <w:rPr>
                      <w:rFonts w:ascii="Open Sans" w:hAnsi="Open Sans" w:cs="Open Sans"/>
                      <w:bCs/>
                      <w:sz w:val="20"/>
                      <w:szCs w:val="20"/>
                    </w:rPr>
                    <w:t>CHECK LIST–01 Conformità ai requisiti 27001:2024</w:t>
                  </w:r>
                </w:p>
                <w:p w14:paraId="1287DB90" w14:textId="77777777" w:rsidR="002C05D5" w:rsidRPr="00B37959" w:rsidRDefault="002C05D5" w:rsidP="002C05D5">
                  <w:pPr>
                    <w:spacing w:after="0" w:line="240" w:lineRule="auto"/>
                    <w:rPr>
                      <w:rFonts w:ascii="Open Sans" w:hAnsi="Open Sans" w:cs="Open Sans"/>
                      <w:bCs/>
                      <w:sz w:val="20"/>
                      <w:szCs w:val="20"/>
                    </w:rPr>
                  </w:pPr>
                </w:p>
                <w:p w14:paraId="00FED78B" w14:textId="0ECC3C05" w:rsidR="002C05D5" w:rsidRPr="00B37959" w:rsidRDefault="002C05D5" w:rsidP="002C05D5">
                  <w:pPr>
                    <w:spacing w:after="0" w:line="240" w:lineRule="auto"/>
                    <w:rPr>
                      <w:rFonts w:ascii="Open Sans" w:hAnsi="Open Sans" w:cs="Open Sans"/>
                      <w:bCs/>
                      <w:sz w:val="20"/>
                      <w:szCs w:val="20"/>
                    </w:rPr>
                  </w:pPr>
                  <w:r>
                    <w:rPr>
                      <w:rFonts w:ascii="Open Sans" w:hAnsi="Open Sans" w:cs="Open Sans"/>
                      <w:bCs/>
                      <w:sz w:val="20"/>
                      <w:szCs w:val="20"/>
                    </w:rPr>
                    <w:t>CHECK LIST–02 Applicazione dei controlli di sicurezza (Annex A, 27001:2024)</w:t>
                  </w:r>
                </w:p>
                <w:p w14:paraId="4B9F93C3" w14:textId="77777777" w:rsidR="002C05D5" w:rsidRPr="00B37959" w:rsidRDefault="002C05D5" w:rsidP="002C05D5">
                  <w:pPr>
                    <w:spacing w:after="0" w:line="240" w:lineRule="auto"/>
                    <w:rPr>
                      <w:rFonts w:ascii="Open Sans" w:hAnsi="Open Sans" w:cs="Open Sans"/>
                      <w:bCs/>
                      <w:sz w:val="20"/>
                      <w:szCs w:val="20"/>
                    </w:rPr>
                  </w:pPr>
                </w:p>
                <w:p w14:paraId="0DF2EB5E" w14:textId="43F47662" w:rsidR="002C05D5" w:rsidRPr="00B37959" w:rsidRDefault="002C05D5" w:rsidP="002C05D5">
                  <w:pPr>
                    <w:spacing w:after="0" w:line="240" w:lineRule="auto"/>
                    <w:rPr>
                      <w:rFonts w:ascii="Open Sans" w:hAnsi="Open Sans" w:cs="Open Sans"/>
                      <w:sz w:val="20"/>
                      <w:szCs w:val="20"/>
                    </w:rPr>
                  </w:pPr>
                  <w:r>
                    <w:rPr>
                      <w:rFonts w:ascii="Open Sans" w:hAnsi="Open Sans" w:cs="Open Sans"/>
                      <w:bCs/>
                      <w:i/>
                      <w:iCs/>
                      <w:sz w:val="20"/>
                      <w:szCs w:val="20"/>
                    </w:rPr>
                    <w:t>Eventuali altre check list adottate dall'Internal Auditor</w:t>
                  </w:r>
                </w:p>
              </w:tc>
            </w:tr>
            <w:tr w:rsidR="002C05D5" w:rsidRPr="00B37959" w14:paraId="041BAB8E" w14:textId="77777777" w:rsidTr="00C30C70">
              <w:trPr>
                <w:trHeight w:val="578"/>
              </w:trPr>
              <w:tc>
                <w:tcPr>
                  <w:tcW w:w="3246" w:type="dxa"/>
                  <w:vAlign w:val="center"/>
                </w:tcPr>
                <w:p w14:paraId="0C18FE1E" w14:textId="4D0A7590" w:rsidR="002C05D5" w:rsidRPr="00B37959" w:rsidRDefault="002C05D5" w:rsidP="002C05D5">
                  <w:pPr>
                    <w:spacing w:after="0" w:line="240" w:lineRule="auto"/>
                    <w:rPr>
                      <w:rFonts w:ascii="Open Sans" w:hAnsi="Open Sans" w:cs="Open Sans"/>
                      <w:sz w:val="20"/>
                      <w:szCs w:val="20"/>
                    </w:rPr>
                  </w:pPr>
                  <w:r>
                    <w:rPr>
                      <w:rFonts w:ascii="Open Sans" w:hAnsi="Open Sans" w:cs="Open Sans"/>
                      <w:sz w:val="20"/>
                      <w:szCs w:val="20"/>
                    </w:rPr>
                    <w:t>MONITORAGGIO AUDIT</w:t>
                  </w:r>
                </w:p>
              </w:tc>
              <w:tc>
                <w:tcPr>
                  <w:tcW w:w="3152" w:type="dxa"/>
                  <w:vAlign w:val="center"/>
                </w:tcPr>
                <w:p w14:paraId="35D98530" w14:textId="4A03611B" w:rsidR="002C05D5" w:rsidRPr="00B37959" w:rsidRDefault="002C05D5" w:rsidP="002C05D5">
                  <w:pPr>
                    <w:spacing w:after="0" w:line="240" w:lineRule="auto"/>
                    <w:rPr>
                      <w:rFonts w:ascii="Open Sans" w:hAnsi="Open Sans" w:cs="Open Sans"/>
                      <w:sz w:val="20"/>
                      <w:szCs w:val="20"/>
                    </w:rPr>
                  </w:pPr>
                  <w:r>
                    <w:rPr>
                      <w:rFonts w:ascii="Open Sans" w:hAnsi="Open Sans" w:cs="Open Sans"/>
                      <w:sz w:val="20"/>
                      <w:szCs w:val="20"/>
                    </w:rPr>
                    <w:t>RGSI</w:t>
                  </w:r>
                </w:p>
              </w:tc>
              <w:tc>
                <w:tcPr>
                  <w:tcW w:w="4547" w:type="dxa"/>
                  <w:vAlign w:val="center"/>
                </w:tcPr>
                <w:p w14:paraId="74D7566E" w14:textId="77046924" w:rsidR="002C05D5" w:rsidRPr="00B37959" w:rsidRDefault="002C05D5" w:rsidP="002C05D5">
                  <w:pPr>
                    <w:spacing w:after="0" w:line="240" w:lineRule="auto"/>
                    <w:rPr>
                      <w:rFonts w:ascii="Open Sans" w:hAnsi="Open Sans" w:cs="Open Sans"/>
                      <w:sz w:val="20"/>
                      <w:szCs w:val="20"/>
                    </w:rPr>
                  </w:pPr>
                  <w:r>
                    <w:rPr>
                      <w:rFonts w:ascii="Open Sans" w:hAnsi="Open Sans" w:cs="Open Sans"/>
                      <w:bCs/>
                      <w:sz w:val="20"/>
                      <w:szCs w:val="20"/>
                    </w:rPr>
                    <w:t>MOD-920-E Monitoraggio auditing</w:t>
                  </w:r>
                </w:p>
              </w:tc>
            </w:tr>
          </w:tbl>
          <w:p w14:paraId="1D4550FC" w14:textId="77777777" w:rsidR="00B727E1" w:rsidRDefault="00B727E1" w:rsidP="0015540F">
            <w:pPr>
              <w:spacing w:after="0"/>
              <w:rPr>
                <w:rFonts w:ascii="Open Sans" w:hAnsi="Open Sans" w:cs="Open Sans"/>
              </w:rPr>
            </w:pPr>
          </w:p>
          <w:p w14:paraId="4F9B7058" w14:textId="77777777" w:rsidR="00EB48C4" w:rsidRDefault="00EB48C4" w:rsidP="0015540F">
            <w:pPr>
              <w:spacing w:after="0"/>
              <w:rPr>
                <w:rFonts w:ascii="Open Sans" w:hAnsi="Open Sans" w:cs="Open Sans"/>
              </w:rPr>
            </w:pPr>
          </w:p>
          <w:p w14:paraId="54FE9318" w14:textId="77777777" w:rsidR="00B727E1" w:rsidRPr="00D929C7" w:rsidRDefault="00B727E1" w:rsidP="0015540F">
            <w:pPr>
              <w:spacing w:after="0"/>
              <w:rPr>
                <w:rFonts w:ascii="Open Sans" w:hAnsi="Open Sans" w:cs="Open Sans"/>
                <w:sz w:val="20"/>
                <w:szCs w:val="20"/>
              </w:rPr>
            </w:pPr>
          </w:p>
        </w:tc>
      </w:tr>
    </w:tbl>
    <w:p w14:paraId="59D942AA" w14:textId="77777777" w:rsidR="00B727E1" w:rsidRDefault="00B727E1" w:rsidP="00D16EF5">
      <w:pPr>
        <w:rPr>
          <w:rFonts w:ascii="Open Sans" w:hAnsi="Open Sans" w:cs="Open Sans"/>
          <w:sz w:val="6"/>
          <w:szCs w:val="18"/>
        </w:rPr>
      </w:pPr>
    </w:p>
    <w:p w14:paraId="3AE2631E" w14:textId="77777777" w:rsidR="006D4F84" w:rsidRDefault="006D4F84" w:rsidP="00D16EF5">
      <w:pPr>
        <w:rPr>
          <w:rFonts w:ascii="Open Sans" w:hAnsi="Open Sans" w:cs="Open Sans"/>
          <w:sz w:val="6"/>
          <w:szCs w:val="18"/>
        </w:rPr>
      </w:pPr>
    </w:p>
    <w:p w14:paraId="3EB33EF6" w14:textId="77777777" w:rsidR="006D4F84" w:rsidRDefault="006D4F84" w:rsidP="00D16EF5">
      <w:pPr>
        <w:rPr>
          <w:rFonts w:ascii="Open Sans" w:hAnsi="Open Sans" w:cs="Open Sans"/>
          <w:sz w:val="6"/>
          <w:szCs w:val="18"/>
        </w:rPr>
      </w:pPr>
    </w:p>
    <w:p w14:paraId="30AFF654" w14:textId="77777777" w:rsidR="006D4F84" w:rsidRDefault="006D4F84" w:rsidP="00D16EF5">
      <w:pPr>
        <w:rPr>
          <w:rFonts w:ascii="Open Sans" w:hAnsi="Open Sans" w:cs="Open Sans"/>
          <w:sz w:val="6"/>
          <w:szCs w:val="18"/>
        </w:rPr>
      </w:pPr>
    </w:p>
    <w:p w14:paraId="09A4DE39" w14:textId="77777777" w:rsidR="00AD6EB8" w:rsidRDefault="00AD6EB8" w:rsidP="00D16EF5">
      <w:pPr>
        <w:rPr>
          <w:rFonts w:ascii="Open Sans" w:hAnsi="Open Sans" w:cs="Open Sans"/>
          <w:sz w:val="6"/>
          <w:szCs w:val="18"/>
        </w:rPr>
      </w:pPr>
    </w:p>
    <w:p w14:paraId="05F5C9A3" w14:textId="77777777" w:rsidR="00AD6EB8" w:rsidRDefault="00AD6EB8" w:rsidP="00D16EF5">
      <w:pPr>
        <w:rPr>
          <w:rFonts w:ascii="Open Sans" w:hAnsi="Open Sans" w:cs="Open Sans"/>
          <w:sz w:val="6"/>
          <w:szCs w:val="18"/>
        </w:rPr>
      </w:pPr>
    </w:p>
    <w:p w14:paraId="72650C58" w14:textId="77777777" w:rsidR="002C05D5" w:rsidRDefault="002C05D5" w:rsidP="00D16EF5">
      <w:pPr>
        <w:rPr>
          <w:rFonts w:ascii="Open Sans" w:hAnsi="Open Sans" w:cs="Open Sans"/>
          <w:sz w:val="6"/>
          <w:szCs w:val="18"/>
        </w:rPr>
      </w:pPr>
    </w:p>
    <w:p w14:paraId="36E07A9C" w14:textId="77777777" w:rsidR="002C05D5" w:rsidRDefault="002C05D5" w:rsidP="00D16EF5">
      <w:pPr>
        <w:rPr>
          <w:rFonts w:ascii="Open Sans" w:hAnsi="Open Sans" w:cs="Open Sans"/>
          <w:sz w:val="6"/>
          <w:szCs w:val="18"/>
        </w:rPr>
      </w:pPr>
    </w:p>
    <w:p w14:paraId="2DD2B3CA" w14:textId="77777777" w:rsidR="002C05D5" w:rsidRDefault="002C05D5" w:rsidP="00D16EF5">
      <w:pPr>
        <w:rPr>
          <w:rFonts w:ascii="Open Sans" w:hAnsi="Open Sans" w:cs="Open Sans"/>
          <w:sz w:val="6"/>
          <w:szCs w:val="18"/>
        </w:rPr>
      </w:pPr>
    </w:p>
    <w:p w14:paraId="233A626E" w14:textId="77777777" w:rsidR="0000743F" w:rsidRPr="00EE5F93" w:rsidRDefault="0000743F" w:rsidP="0000743F">
      <w:pPr>
        <w:spacing w:after="0"/>
        <w:rPr>
          <w:rFonts w:ascii="Open Sans" w:hAnsi="Open Sans" w:cs="Open Sans"/>
          <w:sz w:val="6"/>
          <w:szCs w:val="18"/>
        </w:rPr>
      </w:pPr>
    </w:p>
    <w:tbl>
      <w:tblPr>
        <w:tblStyle w:val="Grigliatabella"/>
        <w:tblW w:w="1105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1"/>
      </w:tblGrid>
      <w:tr w:rsidR="000849DD" w:rsidRPr="002879A1" w14:paraId="0CD62A3D" w14:textId="77777777" w:rsidTr="00C67AA8">
        <w:tc>
          <w:tcPr>
            <w:tcW w:w="11051" w:type="dxa"/>
            <w:shd w:val="clear" w:color="auto" w:fill="C00000"/>
            <w:hideMark/>
          </w:tcPr>
          <w:p w14:paraId="73227B03" w14:textId="24DD66F5" w:rsidR="000849DD" w:rsidRPr="00641E0C" w:rsidRDefault="000849DD" w:rsidP="00E4579B">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5 INFORMAZIONI DOCUMENTATE</w:t>
            </w:r>
          </w:p>
        </w:tc>
      </w:tr>
      <w:tr w:rsidR="000849DD" w:rsidRPr="00903FE3" w14:paraId="7EA71664" w14:textId="77777777" w:rsidTr="00C67AA8">
        <w:tc>
          <w:tcPr>
            <w:tcW w:w="11051" w:type="dxa"/>
          </w:tcPr>
          <w:p w14:paraId="0F1F1B4A" w14:textId="77777777" w:rsidR="000849DD" w:rsidRPr="00746699" w:rsidRDefault="000849DD" w:rsidP="00E4579B">
            <w:pPr>
              <w:spacing w:after="0" w:line="240" w:lineRule="auto"/>
              <w:rPr>
                <w:rFonts w:ascii="Open Sans" w:hAnsi="Open Sans" w:cs="Open Sans"/>
                <w:iCs/>
                <w:sz w:val="20"/>
                <w:szCs w:val="20"/>
              </w:rPr>
            </w:pPr>
          </w:p>
          <w:p w14:paraId="3766910B" w14:textId="77777777" w:rsidR="000849DD" w:rsidRPr="00746699" w:rsidRDefault="000849DD" w:rsidP="00E4579B">
            <w:pPr>
              <w:spacing w:after="0" w:line="240" w:lineRule="auto"/>
              <w:rPr>
                <w:rFonts w:ascii="Open Sans" w:hAnsi="Open Sans" w:cs="Open Sans"/>
                <w:sz w:val="20"/>
                <w:szCs w:val="20"/>
              </w:rPr>
            </w:pPr>
            <w:r>
              <w:rPr>
                <w:rFonts w:ascii="Open Sans" w:hAnsi="Open Sans" w:cs="Open Sans"/>
                <w:sz w:val="20"/>
                <w:szCs w:val="20"/>
              </w:rPr>
              <w:t>Le informazioni documentate di seguito indicate sono considerate evidenze oggettive nell’ambito della verifica di conformità alla procedura effettuata presso i corrispondenti responsabili</w:t>
            </w:r>
          </w:p>
          <w:p w14:paraId="54EBEF77" w14:textId="77777777" w:rsidR="00C67AA8" w:rsidRPr="00746699" w:rsidRDefault="00C67AA8" w:rsidP="00E4579B">
            <w:pPr>
              <w:spacing w:after="0" w:line="240" w:lineRule="auto"/>
              <w:rPr>
                <w:rFonts w:ascii="Open Sans" w:hAnsi="Open Sans" w:cs="Open Sans"/>
                <w:sz w:val="20"/>
                <w:szCs w:val="20"/>
              </w:rPr>
            </w:pPr>
          </w:p>
          <w:p w14:paraId="74D71E72" w14:textId="77777777" w:rsidR="000849DD" w:rsidRPr="00746699" w:rsidRDefault="000849DD" w:rsidP="00E4579B">
            <w:pPr>
              <w:spacing w:after="0" w:line="240" w:lineRule="auto"/>
              <w:rPr>
                <w:rFonts w:ascii="Open Sans" w:hAnsi="Open Sans" w:cs="Open Sans"/>
                <w:iCs/>
                <w:sz w:val="20"/>
                <w:szCs w:val="20"/>
              </w:rPr>
            </w:pPr>
          </w:p>
          <w:tbl>
            <w:tblPr>
              <w:tblStyle w:val="Grigliatabella"/>
              <w:tblpPr w:leftFromText="141" w:rightFromText="141" w:vertAnchor="text" w:horzAnchor="margin" w:tblpY="-215"/>
              <w:tblOverlap w:val="never"/>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496"/>
              <w:gridCol w:w="1228"/>
              <w:gridCol w:w="1064"/>
              <w:gridCol w:w="6007"/>
            </w:tblGrid>
            <w:tr w:rsidR="00C67AA8" w:rsidRPr="00746699" w14:paraId="1B97E382" w14:textId="77777777" w:rsidTr="00C67AA8">
              <w:trPr>
                <w:trHeight w:val="255"/>
              </w:trPr>
              <w:tc>
                <w:tcPr>
                  <w:tcW w:w="2496" w:type="dxa"/>
                </w:tcPr>
                <w:p w14:paraId="0FEE6F03" w14:textId="77777777" w:rsidR="00C67AA8" w:rsidRPr="00746699" w:rsidRDefault="00C67AA8" w:rsidP="00C67AA8">
                  <w:pPr>
                    <w:spacing w:after="0" w:line="240" w:lineRule="auto"/>
                    <w:jc w:val="center"/>
                    <w:rPr>
                      <w:rFonts w:ascii="Open Sans" w:hAnsi="Open Sans" w:cs="Open Sans"/>
                      <w:b/>
                      <w:bCs/>
                      <w:sz w:val="20"/>
                      <w:szCs w:val="20"/>
                    </w:rPr>
                  </w:pPr>
                  <w:r>
                    <w:rPr>
                      <w:rFonts w:ascii="Open Sans" w:hAnsi="Open Sans" w:cs="Open Sans"/>
                      <w:b/>
                      <w:bCs/>
                      <w:sz w:val="20"/>
                      <w:szCs w:val="20"/>
                    </w:rPr>
                    <w:t>Codice identificativo</w:t>
                  </w:r>
                </w:p>
              </w:tc>
              <w:tc>
                <w:tcPr>
                  <w:tcW w:w="1228" w:type="dxa"/>
                </w:tcPr>
                <w:p w14:paraId="4925913E" w14:textId="77777777" w:rsidR="00C67AA8" w:rsidRPr="00746699" w:rsidRDefault="00C67AA8" w:rsidP="00C67AA8">
                  <w:pPr>
                    <w:spacing w:after="0" w:line="240" w:lineRule="auto"/>
                    <w:jc w:val="center"/>
                    <w:rPr>
                      <w:rFonts w:ascii="Open Sans" w:hAnsi="Open Sans" w:cs="Open Sans"/>
                      <w:b/>
                      <w:bCs/>
                      <w:sz w:val="20"/>
                      <w:szCs w:val="20"/>
                    </w:rPr>
                  </w:pPr>
                  <w:r>
                    <w:rPr>
                      <w:rFonts w:ascii="Open Sans" w:hAnsi="Open Sans" w:cs="Open Sans"/>
                      <w:b/>
                      <w:bCs/>
                      <w:sz w:val="20"/>
                      <w:szCs w:val="20"/>
                    </w:rPr>
                    <w:t>Tipologia</w:t>
                  </w:r>
                </w:p>
              </w:tc>
              <w:tc>
                <w:tcPr>
                  <w:tcW w:w="1064" w:type="dxa"/>
                </w:tcPr>
                <w:p w14:paraId="4141D87B" w14:textId="77777777" w:rsidR="00C67AA8" w:rsidRPr="00746699" w:rsidRDefault="00C67AA8" w:rsidP="00C67AA8">
                  <w:pPr>
                    <w:spacing w:after="0" w:line="240" w:lineRule="auto"/>
                    <w:jc w:val="center"/>
                    <w:rPr>
                      <w:rFonts w:ascii="Open Sans" w:hAnsi="Open Sans" w:cs="Open Sans"/>
                      <w:b/>
                      <w:bCs/>
                      <w:sz w:val="20"/>
                      <w:szCs w:val="20"/>
                    </w:rPr>
                  </w:pPr>
                  <w:r>
                    <w:rPr>
                      <w:rFonts w:ascii="Open Sans" w:hAnsi="Open Sans" w:cs="Open Sans"/>
                      <w:b/>
                      <w:bCs/>
                      <w:sz w:val="20"/>
                      <w:szCs w:val="20"/>
                    </w:rPr>
                    <w:t>Check</w:t>
                  </w:r>
                </w:p>
              </w:tc>
              <w:tc>
                <w:tcPr>
                  <w:tcW w:w="6007" w:type="dxa"/>
                </w:tcPr>
                <w:p w14:paraId="161AC22D" w14:textId="77777777" w:rsidR="00C67AA8" w:rsidRPr="00746699" w:rsidRDefault="00C67AA8" w:rsidP="00C67AA8">
                  <w:pPr>
                    <w:spacing w:after="0" w:line="240" w:lineRule="auto"/>
                    <w:rPr>
                      <w:rFonts w:ascii="Open Sans" w:hAnsi="Open Sans" w:cs="Open Sans"/>
                      <w:b/>
                      <w:bCs/>
                      <w:sz w:val="20"/>
                      <w:szCs w:val="20"/>
                    </w:rPr>
                  </w:pPr>
                  <w:r>
                    <w:rPr>
                      <w:rFonts w:ascii="Open Sans" w:hAnsi="Open Sans" w:cs="Open Sans"/>
                      <w:b/>
                      <w:bCs/>
                      <w:sz w:val="20"/>
                      <w:szCs w:val="20"/>
                    </w:rPr>
                    <w:t>Titolo</w:t>
                  </w:r>
                </w:p>
              </w:tc>
            </w:tr>
            <w:tr w:rsidR="00C67AA8" w:rsidRPr="00746699" w14:paraId="6A1C92AD" w14:textId="77777777" w:rsidTr="00C67AA8">
              <w:trPr>
                <w:trHeight w:val="53"/>
              </w:trPr>
              <w:tc>
                <w:tcPr>
                  <w:tcW w:w="10795" w:type="dxa"/>
                  <w:gridSpan w:val="4"/>
                </w:tcPr>
                <w:p w14:paraId="2CFFBDAE" w14:textId="77777777" w:rsidR="00C67AA8" w:rsidRPr="00746699" w:rsidRDefault="00C67AA8" w:rsidP="00C67AA8">
                  <w:pPr>
                    <w:spacing w:after="0" w:line="240" w:lineRule="auto"/>
                    <w:jc w:val="center"/>
                    <w:rPr>
                      <w:rFonts w:ascii="Open Sans" w:hAnsi="Open Sans" w:cs="Open Sans"/>
                      <w:sz w:val="20"/>
                      <w:szCs w:val="20"/>
                    </w:rPr>
                  </w:pPr>
                </w:p>
              </w:tc>
            </w:tr>
            <w:tr w:rsidR="002C05D5" w:rsidRPr="00746699" w14:paraId="27E0A867" w14:textId="77777777" w:rsidTr="00E75E71">
              <w:trPr>
                <w:trHeight w:val="255"/>
              </w:trPr>
              <w:tc>
                <w:tcPr>
                  <w:tcW w:w="2496" w:type="dxa"/>
                  <w:shd w:val="clear" w:color="auto" w:fill="BFBFBF" w:themeFill="background1" w:themeFillShade="BF"/>
                  <w:vAlign w:val="center"/>
                </w:tcPr>
                <w:p w14:paraId="6533E836" w14:textId="331C67CE" w:rsidR="002C05D5" w:rsidRPr="004A49A7" w:rsidRDefault="002C05D5" w:rsidP="002C05D5">
                  <w:pPr>
                    <w:spacing w:after="0"/>
                    <w:jc w:val="center"/>
                    <w:rPr>
                      <w:rFonts w:ascii="Open Sans" w:hAnsi="Open Sans" w:cs="Open Sans"/>
                      <w:iCs/>
                      <w:sz w:val="20"/>
                      <w:szCs w:val="20"/>
                    </w:rPr>
                  </w:pPr>
                  <w:r>
                    <w:rPr>
                      <w:rFonts w:ascii="Open Sans" w:hAnsi="Open Sans" w:cs="Open Sans"/>
                      <w:sz w:val="20"/>
                      <w:szCs w:val="20"/>
                    </w:rPr>
                    <w:t>MOD-920-A</w:t>
                  </w:r>
                </w:p>
              </w:tc>
              <w:tc>
                <w:tcPr>
                  <w:tcW w:w="1228" w:type="dxa"/>
                </w:tcPr>
                <w:p w14:paraId="13605901" w14:textId="6942020A" w:rsidR="002C05D5" w:rsidRPr="004A49A7" w:rsidRDefault="002C05D5" w:rsidP="002C05D5">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724338BA" w14:textId="686BA5FF" w:rsidR="002C05D5" w:rsidRPr="004A49A7" w:rsidRDefault="00E5147A" w:rsidP="002C05D5">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71B5D9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17.15pt;height:12.35pt;mso-width-percent:0;mso-height-percent:0;mso-width-percent:0;mso-height-percent:0" o:ole=""/>
                      <o:OLEObject Type="Embed" ProgID="PBrush" ShapeID="_x0000_i1031" DrawAspect="Content" ObjectID="_1833704416" r:id="rId10"/>
                    </w:object>
                  </w:r>
                </w:p>
              </w:tc>
              <w:tc>
                <w:tcPr>
                  <w:tcW w:w="6007" w:type="dxa"/>
                </w:tcPr>
                <w:p w14:paraId="17E42EB6" w14:textId="403090DB" w:rsidR="002C05D5" w:rsidRPr="004A49A7" w:rsidRDefault="002C05D5" w:rsidP="002C05D5">
                  <w:pPr>
                    <w:pStyle w:val="Default"/>
                    <w:tabs>
                      <w:tab w:val="left" w:pos="4105"/>
                    </w:tabs>
                    <w:jc w:val="both"/>
                    <w:rPr>
                      <w:rFonts w:ascii="Open Sans" w:hAnsi="Open Sans" w:cs="Open Sans"/>
                      <w:sz w:val="20"/>
                      <w:szCs w:val="20"/>
                    </w:rPr>
                  </w:pPr>
                  <w:r>
                    <w:rPr>
                      <w:rFonts w:ascii="Open Sans" w:hAnsi="Open Sans" w:cs="Open Sans"/>
                      <w:sz w:val="20"/>
                      <w:szCs w:val="20"/>
                    </w:rPr>
                    <w:t>Programma di Audit</w:t>
                  </w:r>
                </w:p>
              </w:tc>
            </w:tr>
            <w:tr w:rsidR="002C05D5" w:rsidRPr="00746699" w14:paraId="4D17AEAE" w14:textId="77777777" w:rsidTr="00E75E71">
              <w:trPr>
                <w:trHeight w:val="255"/>
              </w:trPr>
              <w:tc>
                <w:tcPr>
                  <w:tcW w:w="2496" w:type="dxa"/>
                  <w:shd w:val="clear" w:color="auto" w:fill="BFBFBF" w:themeFill="background1" w:themeFillShade="BF"/>
                  <w:vAlign w:val="center"/>
                </w:tcPr>
                <w:p w14:paraId="34C3FBCD" w14:textId="698DF712" w:rsidR="002C05D5" w:rsidRPr="004A49A7" w:rsidRDefault="002C05D5" w:rsidP="002C05D5">
                  <w:pPr>
                    <w:spacing w:after="0"/>
                    <w:jc w:val="center"/>
                    <w:rPr>
                      <w:rFonts w:ascii="Open Sans" w:hAnsi="Open Sans" w:cs="Open Sans"/>
                      <w:sz w:val="20"/>
                      <w:szCs w:val="20"/>
                    </w:rPr>
                  </w:pPr>
                  <w:r>
                    <w:rPr>
                      <w:rFonts w:ascii="Open Sans" w:hAnsi="Open Sans" w:cs="Open Sans"/>
                      <w:sz w:val="20"/>
                      <w:szCs w:val="20"/>
                    </w:rPr>
                    <w:t>MOD-920-B</w:t>
                  </w:r>
                </w:p>
              </w:tc>
              <w:tc>
                <w:tcPr>
                  <w:tcW w:w="1228" w:type="dxa"/>
                </w:tcPr>
                <w:p w14:paraId="5D9FB433" w14:textId="22756A94" w:rsidR="002C05D5" w:rsidRPr="004A49A7" w:rsidRDefault="002C05D5" w:rsidP="002C05D5">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52D0E25E" w14:textId="780A5CB8" w:rsidR="002C05D5" w:rsidRPr="004A49A7" w:rsidRDefault="00E5147A" w:rsidP="002C05D5">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7B7CA672">
                      <v:shape id="_x0000_i1030" type="#_x0000_t75" alt="" style="width:17.15pt;height:12.35pt;mso-width-percent:0;mso-height-percent:0;mso-width-percent:0;mso-height-percent:0" o:ole=""/>
                      <o:OLEObject Type="Embed" ProgID="PBrush" ShapeID="_x0000_i1030" DrawAspect="Content" ObjectID="_1833704417" r:id="rId11"/>
                    </w:object>
                  </w:r>
                </w:p>
              </w:tc>
              <w:tc>
                <w:tcPr>
                  <w:tcW w:w="6007" w:type="dxa"/>
                </w:tcPr>
                <w:p w14:paraId="328901D2" w14:textId="2231FAF3" w:rsidR="002C05D5" w:rsidRPr="004A49A7" w:rsidRDefault="002C05D5" w:rsidP="002C05D5">
                  <w:pPr>
                    <w:pStyle w:val="Default"/>
                    <w:tabs>
                      <w:tab w:val="left" w:pos="4105"/>
                    </w:tabs>
                    <w:jc w:val="both"/>
                    <w:rPr>
                      <w:rFonts w:ascii="Open Sans" w:hAnsi="Open Sans" w:cs="Open Sans"/>
                      <w:sz w:val="20"/>
                      <w:szCs w:val="20"/>
                    </w:rPr>
                  </w:pPr>
                  <w:r>
                    <w:rPr>
                      <w:rFonts w:ascii="Open Sans" w:hAnsi="Open Sans" w:cs="Open Sans"/>
                      <w:sz w:val="20"/>
                      <w:szCs w:val="20"/>
                    </w:rPr>
                    <w:t>Piano di Audit</w:t>
                  </w:r>
                </w:p>
              </w:tc>
            </w:tr>
            <w:tr w:rsidR="002C05D5" w:rsidRPr="00746699" w14:paraId="4FE78A45" w14:textId="77777777" w:rsidTr="00E75E71">
              <w:trPr>
                <w:trHeight w:val="255"/>
              </w:trPr>
              <w:tc>
                <w:tcPr>
                  <w:tcW w:w="2496" w:type="dxa"/>
                  <w:shd w:val="clear" w:color="auto" w:fill="BFBFBF" w:themeFill="background1" w:themeFillShade="BF"/>
                  <w:vAlign w:val="center"/>
                </w:tcPr>
                <w:p w14:paraId="69124395" w14:textId="38F3538C" w:rsidR="002C05D5" w:rsidRPr="004A49A7" w:rsidRDefault="002C05D5" w:rsidP="002C05D5">
                  <w:pPr>
                    <w:spacing w:after="0"/>
                    <w:jc w:val="center"/>
                    <w:rPr>
                      <w:rFonts w:ascii="Open Sans" w:hAnsi="Open Sans" w:cs="Open Sans"/>
                      <w:sz w:val="20"/>
                      <w:szCs w:val="20"/>
                    </w:rPr>
                  </w:pPr>
                  <w:r>
                    <w:rPr>
                      <w:rFonts w:ascii="Open Sans" w:hAnsi="Open Sans" w:cs="Open Sans"/>
                      <w:sz w:val="20"/>
                      <w:szCs w:val="20"/>
                    </w:rPr>
                    <w:t>MOD-920-C</w:t>
                  </w:r>
                </w:p>
              </w:tc>
              <w:tc>
                <w:tcPr>
                  <w:tcW w:w="1228" w:type="dxa"/>
                </w:tcPr>
                <w:p w14:paraId="7CB79ED1" w14:textId="4094020B" w:rsidR="002C05D5" w:rsidRPr="004A49A7" w:rsidRDefault="002C05D5" w:rsidP="002C05D5">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2B54A326" w14:textId="0E4B14CC" w:rsidR="002C05D5" w:rsidRPr="004A49A7" w:rsidRDefault="00E5147A" w:rsidP="002C05D5">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091F3BF0">
                      <v:shape id="_x0000_i1029" type="#_x0000_t75" alt="" style="width:17.15pt;height:12.35pt;mso-width-percent:0;mso-height-percent:0;mso-width-percent:0;mso-height-percent:0" o:ole=""/>
                      <o:OLEObject Type="Embed" ProgID="PBrush" ShapeID="_x0000_i1029" DrawAspect="Content" ObjectID="_1833704418" r:id="rId12"/>
                    </w:object>
                  </w:r>
                </w:p>
              </w:tc>
              <w:tc>
                <w:tcPr>
                  <w:tcW w:w="6007" w:type="dxa"/>
                </w:tcPr>
                <w:p w14:paraId="6903BFF2" w14:textId="72750A80" w:rsidR="002C05D5" w:rsidRPr="004A49A7" w:rsidRDefault="002C05D5" w:rsidP="002C05D5">
                  <w:pPr>
                    <w:pStyle w:val="Default"/>
                    <w:tabs>
                      <w:tab w:val="left" w:pos="4105"/>
                    </w:tabs>
                    <w:jc w:val="both"/>
                    <w:rPr>
                      <w:rFonts w:ascii="Open Sans" w:hAnsi="Open Sans" w:cs="Open Sans"/>
                      <w:sz w:val="20"/>
                      <w:szCs w:val="20"/>
                    </w:rPr>
                  </w:pPr>
                  <w:r>
                    <w:rPr>
                      <w:rFonts w:ascii="Open Sans" w:hAnsi="Open Sans" w:cs="Open Sans"/>
                      <w:sz w:val="20"/>
                      <w:szCs w:val="20"/>
                    </w:rPr>
                    <w:t>Rapporto di Audit</w:t>
                  </w:r>
                </w:p>
              </w:tc>
            </w:tr>
            <w:tr w:rsidR="002C05D5" w:rsidRPr="00746699" w14:paraId="49DE22F6" w14:textId="77777777" w:rsidTr="00E75E71">
              <w:trPr>
                <w:trHeight w:val="255"/>
              </w:trPr>
              <w:tc>
                <w:tcPr>
                  <w:tcW w:w="2496" w:type="dxa"/>
                  <w:shd w:val="clear" w:color="auto" w:fill="BFBFBF" w:themeFill="background1" w:themeFillShade="BF"/>
                  <w:vAlign w:val="center"/>
                </w:tcPr>
                <w:p w14:paraId="00B04D5D" w14:textId="42B5E54A" w:rsidR="002C05D5" w:rsidRPr="004A49A7" w:rsidRDefault="002C05D5" w:rsidP="002C05D5">
                  <w:pPr>
                    <w:spacing w:after="0"/>
                    <w:jc w:val="center"/>
                    <w:rPr>
                      <w:rFonts w:ascii="Open Sans" w:hAnsi="Open Sans" w:cs="Open Sans"/>
                      <w:sz w:val="20"/>
                      <w:szCs w:val="20"/>
                    </w:rPr>
                  </w:pPr>
                  <w:r>
                    <w:rPr>
                      <w:rFonts w:ascii="Open Sans" w:hAnsi="Open Sans" w:cs="Open Sans"/>
                      <w:sz w:val="20"/>
                      <w:szCs w:val="20"/>
                    </w:rPr>
                    <w:t>MOD-920-D</w:t>
                  </w:r>
                </w:p>
              </w:tc>
              <w:tc>
                <w:tcPr>
                  <w:tcW w:w="1228" w:type="dxa"/>
                </w:tcPr>
                <w:p w14:paraId="0694A987" w14:textId="716988D5" w:rsidR="002C05D5" w:rsidRPr="004A49A7" w:rsidRDefault="002C05D5" w:rsidP="002C05D5">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10385120" w14:textId="126F2EBE" w:rsidR="002C05D5" w:rsidRPr="004A49A7" w:rsidRDefault="00E5147A" w:rsidP="002C05D5">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78B35274">
                      <v:shape id="_x0000_i1028" type="#_x0000_t75" alt="" style="width:17.15pt;height:12.35pt;mso-width-percent:0;mso-height-percent:0;mso-width-percent:0;mso-height-percent:0" o:ole=""/>
                      <o:OLEObject Type="Embed" ProgID="PBrush" ShapeID="_x0000_i1028" DrawAspect="Content" ObjectID="_1833704419" r:id="rId13"/>
                    </w:object>
                  </w:r>
                </w:p>
              </w:tc>
              <w:tc>
                <w:tcPr>
                  <w:tcW w:w="6007" w:type="dxa"/>
                </w:tcPr>
                <w:p w14:paraId="5B8CF69F" w14:textId="0F20C29E" w:rsidR="002C05D5" w:rsidRPr="004A49A7" w:rsidRDefault="002C05D5" w:rsidP="002C05D5">
                  <w:pPr>
                    <w:pStyle w:val="Default"/>
                    <w:tabs>
                      <w:tab w:val="left" w:pos="4105"/>
                    </w:tabs>
                    <w:jc w:val="both"/>
                    <w:rPr>
                      <w:rFonts w:ascii="Open Sans" w:hAnsi="Open Sans" w:cs="Open Sans"/>
                      <w:sz w:val="20"/>
                      <w:szCs w:val="20"/>
                    </w:rPr>
                  </w:pPr>
                  <w:r>
                    <w:rPr>
                      <w:rFonts w:ascii="Open Sans" w:hAnsi="Open Sans" w:cs="Open Sans"/>
                      <w:sz w:val="20"/>
                      <w:szCs w:val="20"/>
                    </w:rPr>
                    <w:t>Registro auditor interni</w:t>
                  </w:r>
                </w:p>
              </w:tc>
            </w:tr>
            <w:tr w:rsidR="002C05D5" w:rsidRPr="00746699" w14:paraId="0119BD51" w14:textId="77777777" w:rsidTr="00E75E71">
              <w:trPr>
                <w:trHeight w:val="255"/>
              </w:trPr>
              <w:tc>
                <w:tcPr>
                  <w:tcW w:w="2496" w:type="dxa"/>
                  <w:shd w:val="clear" w:color="auto" w:fill="BFBFBF" w:themeFill="background1" w:themeFillShade="BF"/>
                  <w:vAlign w:val="center"/>
                </w:tcPr>
                <w:p w14:paraId="794DFA7F" w14:textId="040C6286" w:rsidR="002C05D5" w:rsidRPr="004A49A7" w:rsidRDefault="002C05D5" w:rsidP="002C05D5">
                  <w:pPr>
                    <w:spacing w:after="0"/>
                    <w:jc w:val="center"/>
                    <w:rPr>
                      <w:rFonts w:ascii="Open Sans" w:hAnsi="Open Sans" w:cs="Open Sans"/>
                      <w:sz w:val="20"/>
                      <w:szCs w:val="20"/>
                    </w:rPr>
                  </w:pPr>
                  <w:r>
                    <w:rPr>
                      <w:rFonts w:ascii="Open Sans" w:hAnsi="Open Sans" w:cs="Open Sans"/>
                      <w:sz w:val="20"/>
                      <w:szCs w:val="20"/>
                    </w:rPr>
                    <w:t>MOD-920-E</w:t>
                  </w:r>
                </w:p>
              </w:tc>
              <w:tc>
                <w:tcPr>
                  <w:tcW w:w="1228" w:type="dxa"/>
                </w:tcPr>
                <w:p w14:paraId="3F8FDB2A" w14:textId="4E60F994" w:rsidR="002C05D5" w:rsidRPr="004A49A7" w:rsidRDefault="002C05D5" w:rsidP="002C05D5">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0CD7AC02" w14:textId="115649B4" w:rsidR="002C05D5" w:rsidRPr="004A49A7" w:rsidRDefault="00E5147A" w:rsidP="002C05D5">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79537256">
                      <v:shape id="_x0000_i1027" type="#_x0000_t75" alt="" style="width:17.15pt;height:12.35pt;mso-width-percent:0;mso-height-percent:0;mso-width-percent:0;mso-height-percent:0" o:ole=""/>
                      <o:OLEObject Type="Embed" ProgID="PBrush" ShapeID="_x0000_i1027" DrawAspect="Content" ObjectID="_1833704420" r:id="rId14"/>
                    </w:object>
                  </w:r>
                </w:p>
              </w:tc>
              <w:tc>
                <w:tcPr>
                  <w:tcW w:w="6007" w:type="dxa"/>
                </w:tcPr>
                <w:p w14:paraId="48EE82B9" w14:textId="76D6F373" w:rsidR="002C05D5" w:rsidRPr="004A49A7" w:rsidRDefault="002C05D5" w:rsidP="002C05D5">
                  <w:pPr>
                    <w:pStyle w:val="Default"/>
                    <w:tabs>
                      <w:tab w:val="left" w:pos="4105"/>
                    </w:tabs>
                    <w:jc w:val="both"/>
                    <w:rPr>
                      <w:rFonts w:ascii="Open Sans" w:hAnsi="Open Sans" w:cs="Open Sans"/>
                      <w:sz w:val="20"/>
                      <w:szCs w:val="20"/>
                    </w:rPr>
                  </w:pPr>
                  <w:r>
                    <w:rPr>
                      <w:rFonts w:ascii="Open Sans" w:hAnsi="Open Sans" w:cs="Open Sans"/>
                      <w:sz w:val="20"/>
                      <w:szCs w:val="20"/>
                    </w:rPr>
                    <w:t>Monitoraggio auditing</w:t>
                  </w:r>
                </w:p>
              </w:tc>
            </w:tr>
            <w:tr w:rsidR="002C05D5" w:rsidRPr="00746699" w14:paraId="432E0B7F" w14:textId="77777777" w:rsidTr="00E75E71">
              <w:trPr>
                <w:trHeight w:val="255"/>
              </w:trPr>
              <w:tc>
                <w:tcPr>
                  <w:tcW w:w="2496" w:type="dxa"/>
                  <w:shd w:val="clear" w:color="auto" w:fill="BFBFBF" w:themeFill="background1" w:themeFillShade="BF"/>
                  <w:vAlign w:val="center"/>
                </w:tcPr>
                <w:p w14:paraId="53807230" w14:textId="267B16FA" w:rsidR="002C05D5" w:rsidRPr="004A49A7" w:rsidRDefault="002C05D5" w:rsidP="002C05D5">
                  <w:pPr>
                    <w:spacing w:after="0"/>
                    <w:jc w:val="center"/>
                    <w:rPr>
                      <w:rFonts w:ascii="Open Sans" w:hAnsi="Open Sans" w:cs="Open Sans"/>
                      <w:sz w:val="20"/>
                      <w:szCs w:val="20"/>
                    </w:rPr>
                  </w:pPr>
                  <w:r>
                    <w:rPr>
                      <w:rFonts w:ascii="Open Sans" w:hAnsi="Open Sans" w:cs="Open Sans"/>
                      <w:sz w:val="20"/>
                      <w:szCs w:val="20"/>
                    </w:rPr>
                    <w:t xml:space="preserve">CHECK–01 </w:t>
                  </w:r>
                </w:p>
              </w:tc>
              <w:tc>
                <w:tcPr>
                  <w:tcW w:w="1228" w:type="dxa"/>
                </w:tcPr>
                <w:p w14:paraId="01A98A43" w14:textId="365626A1" w:rsidR="002C05D5" w:rsidRPr="004A49A7" w:rsidRDefault="002C05D5" w:rsidP="002C05D5">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6029DDB7" w14:textId="0FB28E95" w:rsidR="002C05D5" w:rsidRPr="004A49A7" w:rsidRDefault="00E5147A" w:rsidP="002C05D5">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2214B6B9">
                      <v:shape id="_x0000_i1026" type="#_x0000_t75" alt="" style="width:17.15pt;height:12.35pt;mso-width-percent:0;mso-height-percent:0;mso-width-percent:0;mso-height-percent:0" o:ole=""/>
                      <o:OLEObject Type="Embed" ProgID="PBrush" ShapeID="_x0000_i1026" DrawAspect="Content" ObjectID="_1833704421" r:id="rId15"/>
                    </w:object>
                  </w:r>
                </w:p>
              </w:tc>
              <w:tc>
                <w:tcPr>
                  <w:tcW w:w="6007" w:type="dxa"/>
                </w:tcPr>
                <w:p w14:paraId="412BAA38" w14:textId="1717747B" w:rsidR="002C05D5" w:rsidRPr="004A49A7" w:rsidRDefault="002C05D5" w:rsidP="002C05D5">
                  <w:pPr>
                    <w:pStyle w:val="Default"/>
                    <w:tabs>
                      <w:tab w:val="left" w:pos="4105"/>
                    </w:tabs>
                    <w:jc w:val="both"/>
                    <w:rPr>
                      <w:rFonts w:ascii="Open Sans" w:hAnsi="Open Sans" w:cs="Open Sans"/>
                      <w:sz w:val="20"/>
                      <w:szCs w:val="20"/>
                    </w:rPr>
                  </w:pPr>
                  <w:r>
                    <w:rPr>
                      <w:rFonts w:ascii="Open Sans" w:hAnsi="Open Sans" w:cs="Open Sans"/>
                      <w:sz w:val="20"/>
                      <w:szCs w:val="20"/>
                    </w:rPr>
                    <w:t>Conformità ai requisiti 27001:2024</w:t>
                  </w:r>
                </w:p>
              </w:tc>
            </w:tr>
            <w:tr w:rsidR="002C05D5" w:rsidRPr="00746699" w14:paraId="1A581B64" w14:textId="77777777" w:rsidTr="00E75E71">
              <w:trPr>
                <w:trHeight w:val="255"/>
              </w:trPr>
              <w:tc>
                <w:tcPr>
                  <w:tcW w:w="2496" w:type="dxa"/>
                  <w:shd w:val="clear" w:color="auto" w:fill="BFBFBF" w:themeFill="background1" w:themeFillShade="BF"/>
                  <w:vAlign w:val="center"/>
                </w:tcPr>
                <w:p w14:paraId="587BE937" w14:textId="73F31DC8" w:rsidR="002C05D5" w:rsidRPr="004A49A7" w:rsidRDefault="002C05D5" w:rsidP="002C05D5">
                  <w:pPr>
                    <w:spacing w:after="0"/>
                    <w:jc w:val="center"/>
                    <w:rPr>
                      <w:rFonts w:ascii="Open Sans" w:hAnsi="Open Sans" w:cs="Open Sans"/>
                      <w:sz w:val="20"/>
                      <w:szCs w:val="20"/>
                    </w:rPr>
                  </w:pPr>
                  <w:r>
                    <w:rPr>
                      <w:rFonts w:ascii="Open Sans" w:hAnsi="Open Sans" w:cs="Open Sans"/>
                      <w:sz w:val="20"/>
                      <w:szCs w:val="20"/>
                    </w:rPr>
                    <w:t>CHECK–02</w:t>
                  </w:r>
                </w:p>
              </w:tc>
              <w:tc>
                <w:tcPr>
                  <w:tcW w:w="1228" w:type="dxa"/>
                </w:tcPr>
                <w:p w14:paraId="24AEDA45" w14:textId="5014A685" w:rsidR="002C05D5" w:rsidRPr="004A49A7" w:rsidRDefault="002C05D5" w:rsidP="002C05D5">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62F84322" w14:textId="4EBFF390" w:rsidR="002C05D5" w:rsidRPr="004A49A7" w:rsidRDefault="00E5147A" w:rsidP="002C05D5">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43452597">
                      <v:shape id="_x0000_i1025" type="#_x0000_t75" alt="" style="width:17.15pt;height:12.35pt;mso-width-percent:0;mso-height-percent:0;mso-width-percent:0;mso-height-percent:0" o:ole=""/>
                      <o:OLEObject Type="Embed" ProgID="PBrush" ShapeID="_x0000_i1025" DrawAspect="Content" ObjectID="_1833704422" r:id="rId16"/>
                    </w:object>
                  </w:r>
                </w:p>
              </w:tc>
              <w:tc>
                <w:tcPr>
                  <w:tcW w:w="6007" w:type="dxa"/>
                </w:tcPr>
                <w:p w14:paraId="693466C9" w14:textId="4D405B12" w:rsidR="002C05D5" w:rsidRPr="004A49A7" w:rsidRDefault="002C05D5" w:rsidP="002C05D5">
                  <w:pPr>
                    <w:pStyle w:val="Default"/>
                    <w:tabs>
                      <w:tab w:val="left" w:pos="4105"/>
                    </w:tabs>
                    <w:jc w:val="both"/>
                    <w:rPr>
                      <w:rFonts w:ascii="Open Sans" w:hAnsi="Open Sans" w:cs="Open Sans"/>
                      <w:sz w:val="20"/>
                      <w:szCs w:val="20"/>
                    </w:rPr>
                  </w:pPr>
                  <w:r>
                    <w:rPr>
                      <w:rFonts w:ascii="Open Sans" w:hAnsi="Open Sans" w:cs="Open Sans"/>
                      <w:sz w:val="20"/>
                      <w:szCs w:val="20"/>
                    </w:rPr>
                    <w:t>Applicazione controlli di sicurezza (Annex A, 27001:2024)</w:t>
                  </w:r>
                </w:p>
              </w:tc>
            </w:tr>
          </w:tbl>
          <w:p w14:paraId="55A40A53" w14:textId="77777777" w:rsidR="00C67AA8" w:rsidRPr="00746699" w:rsidRDefault="00C67AA8" w:rsidP="00E4579B">
            <w:pPr>
              <w:spacing w:after="0" w:line="240" w:lineRule="auto"/>
              <w:rPr>
                <w:rFonts w:ascii="Open Sans" w:hAnsi="Open Sans" w:cs="Open Sans"/>
                <w:iCs/>
                <w:sz w:val="20"/>
                <w:szCs w:val="20"/>
              </w:rPr>
            </w:pPr>
          </w:p>
          <w:p w14:paraId="1A104EAE" w14:textId="77777777" w:rsidR="000849DD" w:rsidRPr="00746699" w:rsidRDefault="000849DD" w:rsidP="00E4579B">
            <w:pPr>
              <w:pStyle w:val="Default"/>
              <w:tabs>
                <w:tab w:val="left" w:pos="4105"/>
              </w:tabs>
              <w:rPr>
                <w:rFonts w:ascii="Open Sans" w:hAnsi="Open Sans" w:cs="Open Sans"/>
                <w:sz w:val="20"/>
                <w:szCs w:val="20"/>
              </w:rPr>
            </w:pPr>
          </w:p>
        </w:tc>
      </w:tr>
    </w:tbl>
    <w:p w14:paraId="0848BF0E" w14:textId="77777777" w:rsidR="00F71B98" w:rsidRDefault="00F71B98" w:rsidP="00D16EF5">
      <w:pPr>
        <w:rPr>
          <w:rFonts w:ascii="Open Sans" w:hAnsi="Open Sans" w:cs="Open Sans"/>
          <w:sz w:val="8"/>
          <w:szCs w:val="20"/>
        </w:rPr>
      </w:pPr>
    </w:p>
    <w:sectPr w:rsidR="00F71B98" w:rsidSect="00A50BCE">
      <w:headerReference w:type="default" r:id="rId17"/>
      <w:footerReference w:type="default" r:id="rId18"/>
      <w:pgSz w:w="11906" w:h="16838" w:code="9"/>
      <w:pgMar w:top="1418" w:right="282" w:bottom="1134" w:left="567" w:header="142"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A6963" w14:textId="77777777" w:rsidR="00E5147A" w:rsidRDefault="00E5147A" w:rsidP="00F0581E">
      <w:pPr>
        <w:spacing w:after="0" w:line="240" w:lineRule="auto"/>
      </w:pPr>
      <w:r>
        <w:separator/>
      </w:r>
    </w:p>
  </w:endnote>
  <w:endnote w:type="continuationSeparator" w:id="0">
    <w:p w14:paraId="257849AA" w14:textId="77777777" w:rsidR="00E5147A" w:rsidRDefault="00E5147A" w:rsidP="00F05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en Sans">
    <w:altName w:val="Segoe UI"/>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7B8D9" w14:textId="3B40EADD" w:rsidR="00172D5E" w:rsidRDefault="00795562">
    <w:pPr>
      <w:pStyle w:val="Pidipagina"/>
    </w:pPr>
    <w:r>
      <w:rPr>
        <w:noProof/>
        <w:lang w:eastAsia="it-IT"/>
      </w:rPr>
      <mc:AlternateContent>
        <mc:Choice Requires="wps">
          <w:drawing>
            <wp:anchor distT="45720" distB="45720" distL="114300" distR="114300" simplePos="0" relativeHeight="251664384" behindDoc="0" locked="0" layoutInCell="1" allowOverlap="1" wp14:anchorId="3B0CED8C" wp14:editId="50D9B967">
              <wp:simplePos x="0" y="0"/>
              <wp:positionH relativeFrom="column">
                <wp:posOffset>5513705</wp:posOffset>
              </wp:positionH>
              <wp:positionV relativeFrom="paragraph">
                <wp:posOffset>176530</wp:posOffset>
              </wp:positionV>
              <wp:extent cx="1583690" cy="342265"/>
              <wp:effectExtent l="0" t="0" r="0" b="635"/>
              <wp:wrapSquare wrapText="bothSides"/>
              <wp:docPr id="193"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3690" cy="342265"/>
                      </a:xfrm>
                      <a:prstGeom prst="rect">
                        <a:avLst/>
                      </a:prstGeom>
                      <a:solidFill>
                        <a:schemeClr val="tx1"/>
                      </a:solidFill>
                      <a:ln w="9525">
                        <a:noFill/>
                        <a:miter lim="800000"/>
                        <a:headEnd/>
                        <a:tailEnd/>
                      </a:ln>
                    </wps:spPr>
                    <wps:txb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B0CED8C" id="_x0000_t202" coordsize="21600,21600" o:spt="202" path="m,l,21600r21600,l21600,xe">
              <v:stroke joinstyle="miter"/>
              <v:path gradientshapeok="t" o:connecttype="rect"/>
            </v:shapetype>
            <v:shape id="Casella di testo 2" o:spid="_x0000_s1026" type="#_x0000_t202" style="position:absolute;margin-left:434.15pt;margin-top:13.9pt;width:124.7pt;height:26.9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NoLDDQIAAPcDAAAOAAAAZHJzL2Uyb0RvYy54bWysU9tu2zAMfR+wfxD0vjhxkywx4hRdug4D ugvQ7gMUWY6FyaJGKbGzry8lp2nQvg3zgyCa1CF5eLi67lvDDgq9BlvyyWjMmbISKm13Jf/1ePdh wZkPwlbCgFUlPyrPr9fv3606V6gcGjCVQkYg1hedK3kTgiuyzMtGtcKPwClLzhqwFYFM3GUVio7Q W5Pl4/E86wArhyCV9/T3dnDydcKvayXDj7r2KjBTcqotpBPTuY1ntl6JYofCNVqeyhD/UEUrtKWk Z6hbEQTbo34D1WqJ4KEOIwltBnWtpUo9UDeT8atuHhrhVOqFyPHuTJP/f7Dy++HB/UQW+k/Q0wBT E97dg/ztmYVNI+xO3SBC1yhRUeJJpCzrnC9OTyPVvvARZNt9g4qGLPYBElBfYxtZoT4ZodMAjmfS VR+YjClni6v5klySfFfTPJ/PUgpRPL926MMXBS2Ll5IjDTWhi8O9D7EaUTyHxGQejK7utDHJiEJS G4PsIEgCoR/qfxVlLOtKvpzlswRsIT5P0mh1IH0a3ZZ8MY7foJhIxmdbpZAgtBnuVIixJ3YiIQM1 od/2FBhZ2kJ1JJ4QBh3S3tClAfzLWUcaLLn/sxeoODNfLXG9nEynUbTJmM4+5mTgpWd76RFWElTJ ZUDOBmMTktQjERZuaCq1ToS91HKqltSVeDxtQpTvpZ2iXvZ1/QQAAP//AwBQSwMEFAAGAAgAAAAh AO7/ByLeAAAACgEAAA8AAABkcnMvZG93bnJldi54bWxMj91Kw0AUhO8F32E5gjdiN5tCEmI2RQQR VLC2PsBJ9jQJ3Z+Q3bbx7d1c2cthhplvqs1sNDvT5AdnJYhVAoxs69RgOwk/+9fHApgPaBVqZ0nC L3nY1Lc3FZbKXew3nXehY7HE+hIl9CGMJee+7cmgX7mRbPQObjIYopw6ria8xHKjeZokGTc42LjQ 40gvPbXH3cksu5/bj8bh+u3hS+h0y9+z/YhS3t/Nz0/AAs3hPwwLfkSHOjI17mSVZ1pCkRXrGJWQ 5vHCEhAiz4E10RI58Lri1xfqPwAAAP//AwBQSwECLQAUAAYACAAAACEAtoM4kv4AAADhAQAAEwAA AAAAAAAAAAAAAAAAAAAAW0NvbnRlbnRfVHlwZXNdLnhtbFBLAQItABQABgAIAAAAIQA4/SH/1gAA AJQBAAALAAAAAAAAAAAAAAAAAC8BAABfcmVscy8ucmVsc1BLAQItABQABgAIAAAAIQCeNoLDDQIA APcDAAAOAAAAAAAAAAAAAAAAAC4CAABkcnMvZTJvRG9jLnhtbFBLAQItABQABgAIAAAAIQDu/wci 3gAAAAoBAAAPAAAAAAAAAAAAAAAAAGcEAABkcnMvZG93bnJldi54bWxQSwUGAAAAAAQABADzAAAA cgUAAAAA " fillcolor="black [3213]" stroked="f">
              <v:textbo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3360" behindDoc="0" locked="0" layoutInCell="1" allowOverlap="1" wp14:anchorId="27F436DC" wp14:editId="7296CF07">
              <wp:simplePos x="0" y="0"/>
              <wp:positionH relativeFrom="column">
                <wp:posOffset>-195525</wp:posOffset>
              </wp:positionH>
              <wp:positionV relativeFrom="paragraph">
                <wp:posOffset>197236</wp:posOffset>
              </wp:positionV>
              <wp:extent cx="5708650" cy="277495"/>
              <wp:effectExtent l="0" t="0" r="0" b="0"/>
              <wp:wrapSquare wrapText="bothSides"/>
              <wp:docPr id="1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277495"/>
                      </a:xfrm>
                      <a:prstGeom prst="rect">
                        <a:avLst/>
                      </a:prstGeom>
                      <a:solidFill>
                        <a:srgbClr val="FFFFFF">
                          <a:alpha val="0"/>
                        </a:srgbClr>
                      </a:solidFill>
                      <a:ln w="9525">
                        <a:noFill/>
                        <a:miter lim="800000"/>
                        <a:headEnd/>
                        <a:tailEnd/>
                      </a:ln>
                    </wps:spPr>
                    <wps:txbx>
                      <w:txbxContent>
                        <w:p w14:paraId="48826AA2" w14:textId="6C7D2855"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E249EF">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F436DC" id="_x0000_s1027" type="#_x0000_t202" style="position:absolute;margin-left:-15.4pt;margin-top:15.55pt;width:449.5pt;height:21.8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O3ADdGwIAABoEAAAOAAAAZHJzL2Uyb0RvYy54bWysU9uO2yAQfa/Uf0C8N3aieLOx4qy22aaq tL1I234AxjhGBYYCiZ1+fQfszabtW1UeEMPAmZkzZzZ3g1bkJJyXYCo6n+WUCMOhkeZQ0W9f929u KfGBmYYpMKKiZ+Hp3fb1q01vS7GADlQjHEEQ48veVrQLwZZZ5nknNPMzsMKgswWnWUDTHbLGsR7R tcoWeX6T9eAa64AL7/H2YXTSbcJvW8HD57b1IhBVUcwtpN2lvY57tt2w8uCY7SSf0mD/kIVm0mDQ C9QDC4wcnfwLSkvuwEMbZhx0Bm0ruUg1YDXz/I9qnjpmRaoFyfH2QpP/f7D80+nJfnEkDG9hwAam Irx9BP7dEwO7jpmDuHcO+k6wBgPPI2VZb305fY1U+9JHkLr/CA02mR0DJKChdTqygnUSRMcGnC+k iyEQjpfFKr+9KdDF0bdYrZbrIoVg5fNv63x4L0CTeKiow6YmdHZ69CFmw8rnJzGYByWbvVQqGe5Q 75QjJ4YC2Kc1/lW2Y+NtEgFi+PFpwvsNQxnSV3RdLIr01UAET8LRMqB6ldQVvc3jGvUUqXpnmvQk MKnGM4ZQZuIu0jUSF4Z6ILKZiI1U1tCckUwHo1hxuPDQgftJSY9Craj/cWROUKI+GGzIer5cRmUn Y1msFmi4a0997WGGI1RFAyXjcRfSNESuDNxj41qZOH3JZEoZBZiomYYlKvzaTq9eRnr7CwAA//8D AFBLAwQUAAYACAAAACEAmk8Ndt8AAAAJAQAADwAAAGRycy9kb3ducmV2LnhtbEyPQUvDQBSE74L/ YXmCF2k3SaUuaTZFih4EFYz2vsk+k9Ts25DdtvHf+zzpcZhh5ptiO7tBnHAKvScN6TIBgdR421Or 4eP9caFAhGjImsETavjGANvy8qIwufVnesNTFVvBJRRyo6GLccylDE2HzoSlH5HY+/STM5Hl1Eo7 mTOXu0FmSbKWzvTEC50Zcddh81UdHe8+zGrc18+7w1N1Ux+yV+pfFGl9fTXfb0BEnONfGH7xGR1K Zqr9kWwQg4bFKmH0qGGVpiA4oNYqA1FruLtVIMtC/n9Q/gAAAP//AwBQSwECLQAUAAYACAAAACEA toM4kv4AAADhAQAAEwAAAAAAAAAAAAAAAAAAAAAAW0NvbnRlbnRfVHlwZXNdLnhtbFBLAQItABQA BgAIAAAAIQA4/SH/1gAAAJQBAAALAAAAAAAAAAAAAAAAAC8BAABfcmVscy8ucmVsc1BLAQItABQA BgAIAAAAIQDO3ADdGwIAABoEAAAOAAAAAAAAAAAAAAAAAC4CAABkcnMvZTJvRG9jLnhtbFBLAQIt ABQABgAIAAAAIQCaTw123wAAAAkBAAAPAAAAAAAAAAAAAAAAAHUEAABkcnMvZG93bnJldi54bWxQ SwUGAAAAAAQABADzAAAAgQUAAAAA " stroked="f">
              <v:fill opacity="0"/>
              <v:textbox>
                <w:txbxContent>
                  <w:p w14:paraId="48826AA2" w14:textId="6C7D2855"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E249EF">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2336" behindDoc="0" locked="0" layoutInCell="1" allowOverlap="1" wp14:anchorId="1D51C96E" wp14:editId="3A36C15E">
              <wp:simplePos x="0" y="0"/>
              <wp:positionH relativeFrom="column">
                <wp:posOffset>-367665</wp:posOffset>
              </wp:positionH>
              <wp:positionV relativeFrom="paragraph">
                <wp:posOffset>175260</wp:posOffset>
              </wp:positionV>
              <wp:extent cx="8168640" cy="350520"/>
              <wp:effectExtent l="0" t="0" r="3810"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68640" cy="350520"/>
                      </a:xfrm>
                      <a:prstGeom prst="rect">
                        <a:avLst/>
                      </a:prstGeom>
                      <a:solidFill>
                        <a:srgbClr val="C00000"/>
                      </a:solidFill>
                      <a:ln w="9525">
                        <a:noFill/>
                        <a:miter lim="800000"/>
                        <a:headEnd/>
                        <a:tailEnd/>
                      </a:ln>
                    </wps:spPr>
                    <wps:txbx>
                      <w:txbxContent>
                        <w:p w14:paraId="3B550A8C" w14:textId="77777777" w:rsidR="00172D5E" w:rsidRDefault="00172D5E" w:rsidP="00172D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51C96E" id="_x0000_s1028" type="#_x0000_t202" style="position:absolute;margin-left:-28.95pt;margin-top:13.8pt;width:643.2pt;height:27.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1zvMEwIAAP0DAAAOAAAAZHJzL2Uyb0RvYy54bWysk9uO0zAQhu+ReAfL9zQH2tCNmq6WLouQ loO08ACO4zQWjsfYbpPy9IydtFvgDpELy87Yv2e++b25HXtFjsI6Cbqi2SKlRGgOjdT7in77+vBq TYnzTDdMgRYVPQlHb7cvX2wGU4ocOlCNsARFtCsHU9HOe1MmieOd6JlbgBEagy3Ynnlc2n3SWDag eq+SPE2LZADbGAtcOId/76cg3Ub9thXcf25bJzxRFcXcfBxtHOswJtsNK/eWmU7yOQ32D1n0TGq8 9CJ1zzwjByv/kuolt+Cg9QsOfQJtK7mINWA1WfpHNU8dMyLWgnCcuWBy/0+Wfzo+mS+W+PEtjNjA WIQzj8C/O6Jh1zG9F3fWwtAJ1uDFWUCWDMaV89GA2pUuiNTDR2iwyezgIQqNre0DFayToDo24HSB LkZPOP5cZ8W6WGKIY+z1Kl3lsSsJK8+njXX+vYCehElFLTY1qrPjo/MhG1aet4TLHCjZPEil4sLu 652y5MjQAEWRZ8VZ/bdtSpOhojerfBWVNYTz0Ru99GhQJXvMNA3fZJlA451u4hbPpJrmmInSM55A ZGLjx3oksqloHs4GWjU0J+RlYfIjvh+cdGB/UjKgFyvqfhyYFZSoDxqZ32TLAMjHxXL1BgkRex2p ryNMc5SqqKdkmu58NHzAoeEOe9PKiO05kzll9FikOb+HYOLrddz1/Gq3vwAAAP//AwBQSwMEFAAG AAgAAAAhADK0wBrhAAAACgEAAA8AAABkcnMvZG93bnJldi54bWxMj0FOwzAQRfdI3MEaJHatQ1Bb N8SpEAIhVaCWlgPY8TSJiMchdpNwe9wVLEf/6f83+WayLRuw940jCXfzBBhS6UxDlYTP48tMAPNB kVGtI5Twgx42xfVVrjLjRvrA4RAqFkvIZ0pCHUKXce7LGq3yc9chxezkeqtCPPuKm16Nsdy2PE2S JbeqobhQqw6faiy/DmcrgXZv+rT93pbjXj/v9u+v/F6LQcrbm+nxAVjAKfzBcNGP6lBEJ+3OZDxr JcwWq3VEJaSrJbALkKZiAUxLEKkAXuT8/wvFLwAAAP//AwBQSwECLQAUAAYACAAAACEAtoM4kv4A AADhAQAAEwAAAAAAAAAAAAAAAAAAAAAAW0NvbnRlbnRfVHlwZXNdLnhtbFBLAQItABQABgAIAAAA IQA4/SH/1gAAAJQBAAALAAAAAAAAAAAAAAAAAC8BAABfcmVscy8ucmVsc1BLAQItABQABgAIAAAA IQAE1zvMEwIAAP0DAAAOAAAAAAAAAAAAAAAAAC4CAABkcnMvZTJvRG9jLnhtbFBLAQItABQABgAI AAAAIQAytMAa4QAAAAoBAAAPAAAAAAAAAAAAAAAAAG0EAABkcnMvZG93bnJldi54bWxQSwUGAAAA AAQABADzAAAAewUAAAAA " fillcolor="#C00000" stroked="f">
              <v:textbox>
                <w:txbxContent>
                  <w:p w14:paraId="3B550A8C" w14:textId="77777777" w:rsidR="00172D5E" w:rsidRDefault="00172D5E" w:rsidP="00172D5E"/>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A54D9" w14:textId="77777777" w:rsidR="00E5147A" w:rsidRDefault="00E5147A" w:rsidP="00F0581E">
      <w:pPr>
        <w:spacing w:after="0" w:line="240" w:lineRule="auto"/>
      </w:pPr>
      <w:r>
        <w:separator/>
      </w:r>
    </w:p>
  </w:footnote>
  <w:footnote w:type="continuationSeparator" w:id="0">
    <w:p w14:paraId="45AE87AE" w14:textId="77777777" w:rsidR="00E5147A" w:rsidRDefault="00E5147A" w:rsidP="00F058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11056" w:type="dxa"/>
      <w:tblLook w:val="04A0" w:firstRow="1" w:lastRow="0" w:firstColumn="1" w:lastColumn="0" w:noHBand="0" w:noVBand="1"/>
    </w:tblPr>
    <w:tblGrid>
      <w:gridCol w:w="3426"/>
      <w:gridCol w:w="2453"/>
      <w:gridCol w:w="2562"/>
      <w:gridCol w:w="2615"/>
    </w:tblGrid>
    <w:tr w:rsidR="00BC2DAD" w14:paraId="23301118" w14:textId="77777777" w:rsidTr="00306333">
      <w:trPr>
        <w:trHeight w:val="843"/>
      </w:trPr>
      <w:tc>
        <w:tcPr>
          <w:tcW w:w="3426" w:type="dxa"/>
          <w:vMerge w:val="restart"/>
          <w:tcBorders>
            <w:top w:val="single" w:sz="4" w:space="0" w:color="auto"/>
            <w:left w:val="single" w:sz="4" w:space="0" w:color="auto"/>
            <w:bottom w:val="single" w:sz="4" w:space="0" w:color="auto"/>
            <w:right w:val="single" w:sz="4" w:space="0" w:color="auto"/>
          </w:tcBorders>
          <w:vAlign w:val="center"/>
        </w:tcPr>
        <w:p w14:paraId="1CDDA104" w14:textId="4C9EF41B" w:rsidR="00BC2DAD" w:rsidRDefault="00000000" w:rsidP="00306333">
          <w:pPr>
            <w:pStyle w:val="Intestazione"/>
            <w:jc w:val="center"/>
          </w:pPr>
          <w:r>
            <w:rPr>
              <w:noProof/>
            </w:rPr>
            <w:drawing>
              <wp:inline distT="0" distB="0" distL="0" distR="0" wp14:anchorId="3A4BAAEC" wp14:editId="38987A77">
                <wp:extent cx="1800000" cy="1012500"/>
                <wp:effectExtent l="0" t="0" r="3810" b="0"/>
                <wp:docPr id="1347804152"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5"/>
                        <pic:cNvPicPr>
                          <a:picLocks noChangeAspect="1" noChangeArrowheads="1"/>
                        </pic:cNvPicPr>
                      </pic:nvPicPr>
                      <pic:blipFill>
                        <a:blip r:embed="rId1"/>
                        <a:stretch>
                          <a:fillRect/>
                        </a:stretch>
                      </pic:blipFill>
                      <pic:spPr bwMode="auto">
                        <a:xfrm>
                          <a:off x="0" y="0"/>
                          <a:ext cx="1800000" cy="1012500"/>
                        </a:xfrm>
                        <a:prstGeom prst="rect">
                          <a:avLst/>
                        </a:prstGeom>
                      </pic:spPr>
                    </pic:pic>
                  </a:graphicData>
                </a:graphic>
              </wp:inline>
            </w:drawing>
          </w:r>
        </w:p>
      </w:tc>
      <w:tc>
        <w:tcPr>
          <w:tcW w:w="5015" w:type="dxa"/>
          <w:gridSpan w:val="2"/>
          <w:tcBorders>
            <w:top w:val="single" w:sz="4" w:space="0" w:color="auto"/>
            <w:left w:val="single" w:sz="4" w:space="0" w:color="auto"/>
            <w:bottom w:val="single" w:sz="4" w:space="0" w:color="auto"/>
            <w:right w:val="single" w:sz="4" w:space="0" w:color="auto"/>
          </w:tcBorders>
          <w:vAlign w:val="center"/>
        </w:tcPr>
        <w:p w14:paraId="7D76CF3F" w14:textId="1BDD99E9" w:rsidR="00BC2DAD" w:rsidRDefault="00000000" w:rsidP="00B72EB5">
          <w:pPr>
            <w:pStyle w:val="Intestazione"/>
            <w:jc w:val="center"/>
          </w:pPr>
          <w:r>
            <w:rPr>
              <w:b/>
            </w:rPr>
            <w:t>AUDIT INTERNI</w:t>
          </w:r>
        </w:p>
      </w:tc>
      <w:tc>
        <w:tcPr>
          <w:tcW w:w="2615" w:type="dxa"/>
          <w:vMerge w:val="restart"/>
          <w:tcBorders>
            <w:top w:val="single" w:sz="4" w:space="0" w:color="auto"/>
            <w:left w:val="single" w:sz="4" w:space="0" w:color="auto"/>
            <w:bottom w:val="single" w:sz="4" w:space="0" w:color="auto"/>
            <w:right w:val="single" w:sz="4" w:space="0" w:color="auto"/>
          </w:tcBorders>
          <w:vAlign w:val="center"/>
        </w:tcPr>
        <w:p w14:paraId="51F997F3" w14:textId="77777777" w:rsidR="00BC2DAD" w:rsidRDefault="00000000" w:rsidP="00306333">
          <w:pPr>
            <w:pStyle w:val="Intestazione"/>
            <w:jc w:val="center"/>
          </w:pPr>
          <w:r>
            <w:t>Powered by</w:t>
          </w:r>
        </w:p>
        <w:p w14:paraId="6F472D0D" w14:textId="6B622432" w:rsidR="00BC2DAD" w:rsidRDefault="00000000" w:rsidP="00306333">
          <w:pPr>
            <w:pStyle w:val="Intestazione"/>
            <w:jc w:val="center"/>
          </w:pPr>
          <w:r>
            <w:rPr>
              <w:noProof/>
            </w:rPr>
            <w:drawing>
              <wp:inline distT="0" distB="0" distL="0" distR="0" wp14:anchorId="03E90125" wp14:editId="0326323E">
                <wp:extent cx="533400" cy="541020"/>
                <wp:effectExtent l="0" t="0" r="0" b="0"/>
                <wp:docPr id="587885016" name="Immagine 22" descr="UES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4"/>
                        <pic:cNvPicPr>
                          <a:picLocks noChangeAspect="1" noChangeArrowheads="1"/>
                        </pic:cNvPicPr>
                      </pic:nvPicPr>
                      <pic:blipFill>
                        <a:blip r:embed="rId2"/>
                        <a:stretch>
                          <a:fillRect/>
                        </a:stretch>
                      </pic:blipFill>
                      <pic:spPr bwMode="auto">
                        <a:xfrm>
                          <a:off x="0" y="0"/>
                          <a:ext cx="533400" cy="541020"/>
                        </a:xfrm>
                        <a:prstGeom prst="rect">
                          <a:avLst/>
                        </a:prstGeom>
                      </pic:spPr>
                    </pic:pic>
                  </a:graphicData>
                </a:graphic>
              </wp:inline>
            </w:drawing>
          </w:r>
        </w:p>
        <w:p w14:paraId="18983B85" w14:textId="77777777" w:rsidR="00BC2DAD" w:rsidRPr="00BC2DAD" w:rsidRDefault="00000000" w:rsidP="00306333">
          <w:pPr>
            <w:pStyle w:val="Intestazione"/>
            <w:jc w:val="center"/>
            <w:rPr>
              <w:b/>
              <w:bCs/>
            </w:rPr>
          </w:pPr>
          <w:r w:rsidRPr="00BC2DAD">
            <w:rPr>
              <w:b/>
              <w:bCs/>
            </w:rPr>
            <w:t>UESE ITALIA SPA</w:t>
          </w:r>
        </w:p>
      </w:tc>
    </w:tr>
    <w:tr w:rsidR="00BC2DAD" w14:paraId="00AA4B0B" w14:textId="77777777" w:rsidTr="00306333">
      <w:trPr>
        <w:trHeight w:val="413"/>
      </w:trPr>
      <w:tc>
        <w:tcPr>
          <w:tcW w:w="0" w:type="auto"/>
          <w:vMerge/>
          <w:tcBorders>
            <w:top w:val="single" w:sz="4" w:space="0" w:color="auto"/>
            <w:left w:val="single" w:sz="4" w:space="0" w:color="auto"/>
            <w:bottom w:val="single" w:sz="4" w:space="0" w:color="auto"/>
            <w:right w:val="single" w:sz="4" w:space="0" w:color="auto"/>
          </w:tcBorders>
          <w:vAlign w:val="center"/>
        </w:tcPr>
        <w:p w14:paraId="40DE79EE" w14:textId="77777777" w:rsidR="00BC2DAD" w:rsidRDefault="00000000" w:rsidP="00B72EB5">
          <w:pPr>
            <w:pStyle w:val="Intestazione"/>
            <w:jc w:val="center"/>
          </w:pPr>
        </w:p>
      </w:tc>
      <w:tc>
        <w:tcPr>
          <w:tcW w:w="2453" w:type="dxa"/>
          <w:tcBorders>
            <w:top w:val="single" w:sz="4" w:space="0" w:color="auto"/>
            <w:left w:val="single" w:sz="4" w:space="0" w:color="auto"/>
            <w:bottom w:val="single" w:sz="4" w:space="0" w:color="auto"/>
            <w:right w:val="single" w:sz="4" w:space="0" w:color="auto"/>
          </w:tcBorders>
          <w:shd w:val="clear" w:color="auto" w:fill="808080"/>
          <w:vAlign w:val="center"/>
        </w:tcPr>
        <w:p w14:paraId="2A8642D3" w14:textId="7634B837" w:rsidR="00BC2DAD" w:rsidRDefault="00000000" w:rsidP="00B72EB5">
          <w:pPr>
            <w:pStyle w:val="Intestazione"/>
            <w:jc w:val="center"/>
          </w:pPr>
          <w:r>
            <w:rPr>
              <w:b/>
              <w:color w:val="FFFFFF"/>
            </w:rPr>
            <w:t>PROC-920</w:t>
          </w:r>
        </w:p>
      </w:tc>
      <w:tc>
        <w:tcPr>
          <w:tcW w:w="2562" w:type="dxa"/>
          <w:tcBorders>
            <w:top w:val="single" w:sz="4" w:space="0" w:color="auto"/>
            <w:left w:val="single" w:sz="4" w:space="0" w:color="auto"/>
            <w:bottom w:val="single" w:sz="4" w:space="0" w:color="auto"/>
            <w:right w:val="single" w:sz="4" w:space="0" w:color="auto"/>
          </w:tcBorders>
          <w:shd w:val="clear" w:color="auto" w:fill="808080"/>
          <w:vAlign w:val="center"/>
        </w:tcPr>
        <w:p w14:paraId="7BBE685F" w14:textId="0F0BFBE1" w:rsidR="00BC2DAD" w:rsidRDefault="00000000" w:rsidP="00B72EB5">
          <w:pPr>
            <w:pStyle w:val="Intestazione"/>
            <w:jc w:val="center"/>
          </w:pPr>
          <w:r>
            <w:rPr>
              <w:b/>
              <w:color w:val="FFFFFF"/>
            </w:rPr>
            <w:t>rev. 00_31/03/2026</w:t>
          </w:r>
        </w:p>
      </w:tc>
      <w:tc>
        <w:tcPr>
          <w:tcW w:w="0" w:type="auto"/>
          <w:vMerge/>
          <w:tcBorders>
            <w:top w:val="single" w:sz="4" w:space="0" w:color="auto"/>
            <w:left w:val="single" w:sz="4" w:space="0" w:color="auto"/>
            <w:bottom w:val="single" w:sz="4" w:space="0" w:color="auto"/>
            <w:right w:val="single" w:sz="4" w:space="0" w:color="auto"/>
          </w:tcBorders>
          <w:vAlign w:val="center"/>
        </w:tcPr>
        <w:p w14:paraId="52B70EE7" w14:textId="77777777" w:rsidR="00BC2DAD" w:rsidRDefault="00000000" w:rsidP="00B72EB5">
          <w:pPr>
            <w:pStyle w:val="Intestazione"/>
            <w:jc w:val="center"/>
          </w:pPr>
        </w:p>
      </w:tc>
    </w:tr>
  </w:tbl>
  <w:p w14:paraId="12F67C90" w14:textId="77777777" w:rsidR="00BC2DAD" w:rsidRDefault="00000000" w:rsidP="00B72EB5">
    <w:pPr>
      <w:pStyle w:val="Intestazione"/>
    </w:pPr>
  </w:p>
  <w:tbl>
    <w:tblPr>
      <w:tblW w:w="11057" w:type="dxa"/>
      <w:tblBorders>
        <w:top w:val="single" w:sz="4" w:space="0" w:color="BFBFBF"/>
        <w:left w:val="single" w:sz="4" w:space="0" w:color="BFBFBF"/>
        <w:bottom w:val="single" w:sz="4" w:space="0" w:color="BFBFBF"/>
        <w:right w:val="single" w:sz="4" w:space="0" w:color="BFBFBF"/>
      </w:tblBorders>
      <w:tblLook w:val="04A0" w:firstRow="1" w:lastRow="0" w:firstColumn="1" w:lastColumn="0" w:noHBand="0" w:noVBand="1"/>
    </w:tblPr>
    <w:tblGrid>
      <w:gridCol w:w="11057"/>
    </w:tblGrid>
    <w:tr w:rsidR="00BC2DAD" w14:paraId="6DC3837C" w14:textId="77777777">
      <w:tc>
        <w:tcPr>
          <w:tcW w:w="11057" w:type="dxa"/>
          <w:shd w:val="clear" w:color="auto" w:fill="262626"/>
          <w:vAlign w:val="center"/>
        </w:tcPr>
        <w:p w14:paraId="151550A5" w14:textId="77777777" w:rsidR="00BC2DAD" w:rsidRDefault="00000000" w:rsidP="00BC2DAD">
          <w:pPr>
            <w:pStyle w:val="Intestazione"/>
          </w:pPr>
        </w:p>
      </w:tc>
    </w:tr>
  </w:tbl>
  <w:p w14:paraId="7D0FBF7D" w14:textId="0649B96B" w:rsidR="00665C9D" w:rsidRDefault="00665C9D" w:rsidP="00BC2DA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56A18"/>
    <w:multiLevelType w:val="multilevel"/>
    <w:tmpl w:val="0C4E6304"/>
    <w:lvl w:ilvl="0">
      <w:start w:val="1"/>
      <w:numFmt w:val="decimal"/>
      <w:pStyle w:val="Titolo1"/>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Titolo3"/>
      <w:lvlText w:val="%1.%2.%3"/>
      <w:lvlJc w:val="left"/>
      <w:pPr>
        <w:tabs>
          <w:tab w:val="num" w:pos="720"/>
        </w:tabs>
        <w:ind w:left="720" w:hanging="720"/>
      </w:pPr>
      <w:rPr>
        <w:rFonts w:cs="Times New Roman"/>
      </w:rPr>
    </w:lvl>
    <w:lvl w:ilvl="3">
      <w:start w:val="1"/>
      <w:numFmt w:val="decimal"/>
      <w:pStyle w:val="Titolo4"/>
      <w:lvlText w:val="%1.%2.%3.%4"/>
      <w:lvlJc w:val="left"/>
      <w:pPr>
        <w:tabs>
          <w:tab w:val="num" w:pos="864"/>
        </w:tabs>
        <w:ind w:left="864" w:hanging="864"/>
      </w:pPr>
      <w:rPr>
        <w:rFonts w:cs="Times New Roman"/>
      </w:rPr>
    </w:lvl>
    <w:lvl w:ilvl="4">
      <w:start w:val="1"/>
      <w:numFmt w:val="decimal"/>
      <w:pStyle w:val="Titolo5"/>
      <w:lvlText w:val="%1.%2.%3.%4.%5"/>
      <w:lvlJc w:val="left"/>
      <w:pPr>
        <w:tabs>
          <w:tab w:val="num" w:pos="1008"/>
        </w:tabs>
        <w:ind w:left="1008" w:hanging="1008"/>
      </w:pPr>
      <w:rPr>
        <w:rFonts w:cs="Times New Roman"/>
      </w:rPr>
    </w:lvl>
    <w:lvl w:ilvl="5">
      <w:start w:val="1"/>
      <w:numFmt w:val="decimal"/>
      <w:pStyle w:val="Titolo6"/>
      <w:lvlText w:val="%1.%2.%3.%4.%5.%6"/>
      <w:lvlJc w:val="left"/>
      <w:pPr>
        <w:tabs>
          <w:tab w:val="num" w:pos="1152"/>
        </w:tabs>
        <w:ind w:left="1152" w:hanging="1152"/>
      </w:pPr>
      <w:rPr>
        <w:rFonts w:cs="Times New Roman"/>
      </w:rPr>
    </w:lvl>
    <w:lvl w:ilvl="6">
      <w:start w:val="1"/>
      <w:numFmt w:val="decimal"/>
      <w:pStyle w:val="Titolo7"/>
      <w:lvlText w:val="%1.%2.%3.%4.%5.%6.%7"/>
      <w:lvlJc w:val="left"/>
      <w:pPr>
        <w:tabs>
          <w:tab w:val="num" w:pos="1296"/>
        </w:tabs>
        <w:ind w:left="1296" w:hanging="1296"/>
      </w:pPr>
      <w:rPr>
        <w:rFonts w:cs="Times New Roman"/>
      </w:rPr>
    </w:lvl>
    <w:lvl w:ilvl="7">
      <w:start w:val="1"/>
      <w:numFmt w:val="decimal"/>
      <w:pStyle w:val="Titolo8"/>
      <w:lvlText w:val="%1.%2.%3.%4.%5.%6.%7.%8"/>
      <w:lvlJc w:val="left"/>
      <w:pPr>
        <w:tabs>
          <w:tab w:val="num" w:pos="1440"/>
        </w:tabs>
        <w:ind w:left="1440" w:hanging="1440"/>
      </w:pPr>
      <w:rPr>
        <w:rFonts w:cs="Times New Roman"/>
      </w:rPr>
    </w:lvl>
    <w:lvl w:ilvl="8">
      <w:start w:val="1"/>
      <w:numFmt w:val="decimal"/>
      <w:pStyle w:val="Titolo9"/>
      <w:lvlText w:val="%1.%2.%3.%4.%5.%6.%7.%8.%9"/>
      <w:lvlJc w:val="left"/>
      <w:pPr>
        <w:tabs>
          <w:tab w:val="num" w:pos="1584"/>
        </w:tabs>
        <w:ind w:left="1584" w:hanging="1584"/>
      </w:pPr>
      <w:rPr>
        <w:rFonts w:cs="Times New Roman"/>
      </w:rPr>
    </w:lvl>
  </w:abstractNum>
  <w:abstractNum w:abstractNumId="1" w15:restartNumberingAfterBreak="0">
    <w:nsid w:val="138A5AA8"/>
    <w:multiLevelType w:val="hybridMultilevel"/>
    <w:tmpl w:val="3AA88A9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28451084"/>
    <w:multiLevelType w:val="hybridMultilevel"/>
    <w:tmpl w:val="A310468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2C2A03CF"/>
    <w:multiLevelType w:val="hybridMultilevel"/>
    <w:tmpl w:val="B97A13B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2F9479C7"/>
    <w:multiLevelType w:val="hybridMultilevel"/>
    <w:tmpl w:val="55AAC7E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3F9B4F6A"/>
    <w:multiLevelType w:val="multilevel"/>
    <w:tmpl w:val="C232A95C"/>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54B0A09"/>
    <w:multiLevelType w:val="hybridMultilevel"/>
    <w:tmpl w:val="39FAA4B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59B115D4"/>
    <w:multiLevelType w:val="hybridMultilevel"/>
    <w:tmpl w:val="40ECE76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727491857">
    <w:abstractNumId w:val="0"/>
  </w:num>
  <w:num w:numId="2" w16cid:durableId="1739674066">
    <w:abstractNumId w:val="6"/>
  </w:num>
  <w:num w:numId="3" w16cid:durableId="115873388">
    <w:abstractNumId w:val="3"/>
  </w:num>
  <w:num w:numId="4" w16cid:durableId="1201240228">
    <w:abstractNumId w:val="1"/>
  </w:num>
  <w:num w:numId="5" w16cid:durableId="1782646169">
    <w:abstractNumId w:val="2"/>
  </w:num>
  <w:num w:numId="6" w16cid:durableId="224491546">
    <w:abstractNumId w:val="7"/>
  </w:num>
  <w:num w:numId="7" w16cid:durableId="1130053860">
    <w:abstractNumId w:val="4"/>
  </w:num>
  <w:num w:numId="8" w16cid:durableId="24380399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embedSystemFonts/>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81E"/>
    <w:rsid w:val="0000614D"/>
    <w:rsid w:val="0000743F"/>
    <w:rsid w:val="00011479"/>
    <w:rsid w:val="0001698E"/>
    <w:rsid w:val="00032287"/>
    <w:rsid w:val="0003565E"/>
    <w:rsid w:val="00036BD9"/>
    <w:rsid w:val="000378F7"/>
    <w:rsid w:val="00037B01"/>
    <w:rsid w:val="000416C0"/>
    <w:rsid w:val="00042C9F"/>
    <w:rsid w:val="00042E56"/>
    <w:rsid w:val="000454AA"/>
    <w:rsid w:val="00045CDB"/>
    <w:rsid w:val="000463CC"/>
    <w:rsid w:val="00047C2A"/>
    <w:rsid w:val="00052ABB"/>
    <w:rsid w:val="00052EE5"/>
    <w:rsid w:val="00053904"/>
    <w:rsid w:val="00054294"/>
    <w:rsid w:val="0005451E"/>
    <w:rsid w:val="00054DBA"/>
    <w:rsid w:val="00055D6E"/>
    <w:rsid w:val="000575F8"/>
    <w:rsid w:val="00062F36"/>
    <w:rsid w:val="000633B7"/>
    <w:rsid w:val="000655AB"/>
    <w:rsid w:val="00070E1C"/>
    <w:rsid w:val="00084494"/>
    <w:rsid w:val="000849DD"/>
    <w:rsid w:val="0009480A"/>
    <w:rsid w:val="000952D3"/>
    <w:rsid w:val="00096C5B"/>
    <w:rsid w:val="0009719C"/>
    <w:rsid w:val="000979DF"/>
    <w:rsid w:val="000A253C"/>
    <w:rsid w:val="000A3000"/>
    <w:rsid w:val="000A58C5"/>
    <w:rsid w:val="000B2BDB"/>
    <w:rsid w:val="000B43DC"/>
    <w:rsid w:val="000B5EED"/>
    <w:rsid w:val="000B6021"/>
    <w:rsid w:val="000C0259"/>
    <w:rsid w:val="000C1C4E"/>
    <w:rsid w:val="000C1DE9"/>
    <w:rsid w:val="000C5601"/>
    <w:rsid w:val="000D0C1F"/>
    <w:rsid w:val="000E12E5"/>
    <w:rsid w:val="000F49B1"/>
    <w:rsid w:val="000F502F"/>
    <w:rsid w:val="000F76AE"/>
    <w:rsid w:val="001003A3"/>
    <w:rsid w:val="001014A5"/>
    <w:rsid w:val="0010202E"/>
    <w:rsid w:val="00107AC6"/>
    <w:rsid w:val="001115F4"/>
    <w:rsid w:val="001124D1"/>
    <w:rsid w:val="00127591"/>
    <w:rsid w:val="00133772"/>
    <w:rsid w:val="00136726"/>
    <w:rsid w:val="0013795F"/>
    <w:rsid w:val="00142172"/>
    <w:rsid w:val="00144CDF"/>
    <w:rsid w:val="00147745"/>
    <w:rsid w:val="00150054"/>
    <w:rsid w:val="00151992"/>
    <w:rsid w:val="00152536"/>
    <w:rsid w:val="0015278C"/>
    <w:rsid w:val="00153EA5"/>
    <w:rsid w:val="00154E5A"/>
    <w:rsid w:val="00156473"/>
    <w:rsid w:val="00156CFA"/>
    <w:rsid w:val="001638E3"/>
    <w:rsid w:val="00172D5E"/>
    <w:rsid w:val="001750EC"/>
    <w:rsid w:val="00175A5B"/>
    <w:rsid w:val="00181F53"/>
    <w:rsid w:val="001821F9"/>
    <w:rsid w:val="0018483D"/>
    <w:rsid w:val="001864F2"/>
    <w:rsid w:val="00187BD9"/>
    <w:rsid w:val="00194025"/>
    <w:rsid w:val="00196995"/>
    <w:rsid w:val="001A3B7F"/>
    <w:rsid w:val="001A5721"/>
    <w:rsid w:val="001A702F"/>
    <w:rsid w:val="001B3D7A"/>
    <w:rsid w:val="001B54D2"/>
    <w:rsid w:val="001B5F00"/>
    <w:rsid w:val="001B6EC7"/>
    <w:rsid w:val="001B710C"/>
    <w:rsid w:val="001B7AD6"/>
    <w:rsid w:val="001C0CC5"/>
    <w:rsid w:val="001C2A07"/>
    <w:rsid w:val="001C5DD2"/>
    <w:rsid w:val="001C5E57"/>
    <w:rsid w:val="001C6AE2"/>
    <w:rsid w:val="001D0F55"/>
    <w:rsid w:val="001D44A5"/>
    <w:rsid w:val="001D4F47"/>
    <w:rsid w:val="001D72C8"/>
    <w:rsid w:val="001D7EBC"/>
    <w:rsid w:val="001E032E"/>
    <w:rsid w:val="001E108C"/>
    <w:rsid w:val="001E4975"/>
    <w:rsid w:val="001E5758"/>
    <w:rsid w:val="001E5BD3"/>
    <w:rsid w:val="001E609F"/>
    <w:rsid w:val="001F0E48"/>
    <w:rsid w:val="001F595C"/>
    <w:rsid w:val="001F5C2E"/>
    <w:rsid w:val="00202B5C"/>
    <w:rsid w:val="00205292"/>
    <w:rsid w:val="00206EEA"/>
    <w:rsid w:val="00212CB7"/>
    <w:rsid w:val="00214A8A"/>
    <w:rsid w:val="002155AF"/>
    <w:rsid w:val="00217542"/>
    <w:rsid w:val="002229BB"/>
    <w:rsid w:val="00222C38"/>
    <w:rsid w:val="00224BB9"/>
    <w:rsid w:val="00226A4A"/>
    <w:rsid w:val="00232D21"/>
    <w:rsid w:val="00236206"/>
    <w:rsid w:val="00236388"/>
    <w:rsid w:val="00237F98"/>
    <w:rsid w:val="002404D5"/>
    <w:rsid w:val="0024240F"/>
    <w:rsid w:val="002435D5"/>
    <w:rsid w:val="00243FF0"/>
    <w:rsid w:val="00244E88"/>
    <w:rsid w:val="002507AA"/>
    <w:rsid w:val="0025308A"/>
    <w:rsid w:val="00264282"/>
    <w:rsid w:val="0026649D"/>
    <w:rsid w:val="00270CD5"/>
    <w:rsid w:val="00272A85"/>
    <w:rsid w:val="00277EA8"/>
    <w:rsid w:val="00282DA5"/>
    <w:rsid w:val="00283986"/>
    <w:rsid w:val="00287104"/>
    <w:rsid w:val="00287FC6"/>
    <w:rsid w:val="0029444A"/>
    <w:rsid w:val="00296960"/>
    <w:rsid w:val="002A3E63"/>
    <w:rsid w:val="002A4682"/>
    <w:rsid w:val="002A6D4D"/>
    <w:rsid w:val="002A6E4E"/>
    <w:rsid w:val="002A7A51"/>
    <w:rsid w:val="002B39CA"/>
    <w:rsid w:val="002C05D5"/>
    <w:rsid w:val="002C29CE"/>
    <w:rsid w:val="002C2B19"/>
    <w:rsid w:val="002C3EDC"/>
    <w:rsid w:val="002D1CA8"/>
    <w:rsid w:val="002D4D1F"/>
    <w:rsid w:val="002E0223"/>
    <w:rsid w:val="002E02E9"/>
    <w:rsid w:val="002E33A1"/>
    <w:rsid w:val="002E3599"/>
    <w:rsid w:val="002E4E34"/>
    <w:rsid w:val="002E60DD"/>
    <w:rsid w:val="002F11AC"/>
    <w:rsid w:val="002F1D84"/>
    <w:rsid w:val="002F5BE0"/>
    <w:rsid w:val="002F7BD7"/>
    <w:rsid w:val="003009A6"/>
    <w:rsid w:val="00304C22"/>
    <w:rsid w:val="00314C02"/>
    <w:rsid w:val="0031658C"/>
    <w:rsid w:val="003176A6"/>
    <w:rsid w:val="00317DC9"/>
    <w:rsid w:val="00320417"/>
    <w:rsid w:val="0032283C"/>
    <w:rsid w:val="00327FA2"/>
    <w:rsid w:val="003303FF"/>
    <w:rsid w:val="003373B4"/>
    <w:rsid w:val="003426C8"/>
    <w:rsid w:val="003436F9"/>
    <w:rsid w:val="003442BB"/>
    <w:rsid w:val="00344596"/>
    <w:rsid w:val="00346176"/>
    <w:rsid w:val="00350258"/>
    <w:rsid w:val="003508D5"/>
    <w:rsid w:val="00355611"/>
    <w:rsid w:val="00360447"/>
    <w:rsid w:val="003609DD"/>
    <w:rsid w:val="00361511"/>
    <w:rsid w:val="003621DB"/>
    <w:rsid w:val="003631F0"/>
    <w:rsid w:val="0036520B"/>
    <w:rsid w:val="0036655E"/>
    <w:rsid w:val="00370B6E"/>
    <w:rsid w:val="00371A4B"/>
    <w:rsid w:val="003766B6"/>
    <w:rsid w:val="00376BE8"/>
    <w:rsid w:val="00377989"/>
    <w:rsid w:val="0038001D"/>
    <w:rsid w:val="00380877"/>
    <w:rsid w:val="003809A3"/>
    <w:rsid w:val="00381F49"/>
    <w:rsid w:val="00383044"/>
    <w:rsid w:val="00383195"/>
    <w:rsid w:val="00384313"/>
    <w:rsid w:val="003871CE"/>
    <w:rsid w:val="00390870"/>
    <w:rsid w:val="00391395"/>
    <w:rsid w:val="00393283"/>
    <w:rsid w:val="00397603"/>
    <w:rsid w:val="00397933"/>
    <w:rsid w:val="003979AC"/>
    <w:rsid w:val="003A3AC5"/>
    <w:rsid w:val="003A40FD"/>
    <w:rsid w:val="003A469E"/>
    <w:rsid w:val="003A6D1F"/>
    <w:rsid w:val="003B2258"/>
    <w:rsid w:val="003B2280"/>
    <w:rsid w:val="003B543E"/>
    <w:rsid w:val="003B5484"/>
    <w:rsid w:val="003B609A"/>
    <w:rsid w:val="003B66BD"/>
    <w:rsid w:val="003B7BC5"/>
    <w:rsid w:val="003C16D0"/>
    <w:rsid w:val="003C16D9"/>
    <w:rsid w:val="003C18D6"/>
    <w:rsid w:val="003D06A0"/>
    <w:rsid w:val="003D24A0"/>
    <w:rsid w:val="003D7A25"/>
    <w:rsid w:val="003E529C"/>
    <w:rsid w:val="003F1837"/>
    <w:rsid w:val="003F35EC"/>
    <w:rsid w:val="003F3D55"/>
    <w:rsid w:val="003F7E02"/>
    <w:rsid w:val="00401B57"/>
    <w:rsid w:val="00413EA5"/>
    <w:rsid w:val="00414F80"/>
    <w:rsid w:val="00416127"/>
    <w:rsid w:val="00422CCC"/>
    <w:rsid w:val="00426159"/>
    <w:rsid w:val="00427F73"/>
    <w:rsid w:val="0043579C"/>
    <w:rsid w:val="00436558"/>
    <w:rsid w:val="004462B4"/>
    <w:rsid w:val="00452AC9"/>
    <w:rsid w:val="004530A6"/>
    <w:rsid w:val="0045786C"/>
    <w:rsid w:val="00465865"/>
    <w:rsid w:val="00473FA9"/>
    <w:rsid w:val="0047409B"/>
    <w:rsid w:val="004747DE"/>
    <w:rsid w:val="00477000"/>
    <w:rsid w:val="00487D5F"/>
    <w:rsid w:val="0049006D"/>
    <w:rsid w:val="004945CE"/>
    <w:rsid w:val="00495221"/>
    <w:rsid w:val="00496FFF"/>
    <w:rsid w:val="00497AD5"/>
    <w:rsid w:val="004A03B7"/>
    <w:rsid w:val="004A209B"/>
    <w:rsid w:val="004A43F6"/>
    <w:rsid w:val="004A49A7"/>
    <w:rsid w:val="004A4F50"/>
    <w:rsid w:val="004A553B"/>
    <w:rsid w:val="004A5AFD"/>
    <w:rsid w:val="004B317C"/>
    <w:rsid w:val="004C31E8"/>
    <w:rsid w:val="004C3A83"/>
    <w:rsid w:val="004C58DB"/>
    <w:rsid w:val="004D3173"/>
    <w:rsid w:val="004D3419"/>
    <w:rsid w:val="004D7425"/>
    <w:rsid w:val="004D79BB"/>
    <w:rsid w:val="004E3643"/>
    <w:rsid w:val="004E4A71"/>
    <w:rsid w:val="004E5C3C"/>
    <w:rsid w:val="004E669D"/>
    <w:rsid w:val="004F5B4C"/>
    <w:rsid w:val="004F64A1"/>
    <w:rsid w:val="004F7D2F"/>
    <w:rsid w:val="005017BB"/>
    <w:rsid w:val="00507498"/>
    <w:rsid w:val="005212EB"/>
    <w:rsid w:val="0052259E"/>
    <w:rsid w:val="00524500"/>
    <w:rsid w:val="00525DB6"/>
    <w:rsid w:val="005267B3"/>
    <w:rsid w:val="00527AF6"/>
    <w:rsid w:val="005359C1"/>
    <w:rsid w:val="005409DB"/>
    <w:rsid w:val="00541807"/>
    <w:rsid w:val="00541A31"/>
    <w:rsid w:val="00542432"/>
    <w:rsid w:val="005431A8"/>
    <w:rsid w:val="00552C1D"/>
    <w:rsid w:val="00553466"/>
    <w:rsid w:val="00553F08"/>
    <w:rsid w:val="00556745"/>
    <w:rsid w:val="005579A4"/>
    <w:rsid w:val="005636E5"/>
    <w:rsid w:val="00565E09"/>
    <w:rsid w:val="00565FD8"/>
    <w:rsid w:val="00566431"/>
    <w:rsid w:val="005670B4"/>
    <w:rsid w:val="00572C8A"/>
    <w:rsid w:val="00573BD7"/>
    <w:rsid w:val="00574777"/>
    <w:rsid w:val="0057521B"/>
    <w:rsid w:val="0057654B"/>
    <w:rsid w:val="005824F4"/>
    <w:rsid w:val="00583BCD"/>
    <w:rsid w:val="00584ACB"/>
    <w:rsid w:val="00584E1C"/>
    <w:rsid w:val="00592950"/>
    <w:rsid w:val="005A031D"/>
    <w:rsid w:val="005A07B4"/>
    <w:rsid w:val="005A16A4"/>
    <w:rsid w:val="005A3442"/>
    <w:rsid w:val="005A5000"/>
    <w:rsid w:val="005B25F7"/>
    <w:rsid w:val="005B4B78"/>
    <w:rsid w:val="005C08C3"/>
    <w:rsid w:val="005C2DDE"/>
    <w:rsid w:val="005C5076"/>
    <w:rsid w:val="005D137C"/>
    <w:rsid w:val="005D77D5"/>
    <w:rsid w:val="005E1271"/>
    <w:rsid w:val="005E1FCE"/>
    <w:rsid w:val="005E2D7F"/>
    <w:rsid w:val="005F137C"/>
    <w:rsid w:val="005F166F"/>
    <w:rsid w:val="005F7322"/>
    <w:rsid w:val="006025A7"/>
    <w:rsid w:val="006037CE"/>
    <w:rsid w:val="0060390E"/>
    <w:rsid w:val="00606A30"/>
    <w:rsid w:val="0060782D"/>
    <w:rsid w:val="00607BD5"/>
    <w:rsid w:val="00610097"/>
    <w:rsid w:val="006100EE"/>
    <w:rsid w:val="0061114F"/>
    <w:rsid w:val="00611C1C"/>
    <w:rsid w:val="0061271E"/>
    <w:rsid w:val="00612A6F"/>
    <w:rsid w:val="00613186"/>
    <w:rsid w:val="00616EA1"/>
    <w:rsid w:val="00620CBD"/>
    <w:rsid w:val="00623B40"/>
    <w:rsid w:val="00623CFD"/>
    <w:rsid w:val="00625831"/>
    <w:rsid w:val="006324A0"/>
    <w:rsid w:val="00635DDB"/>
    <w:rsid w:val="00636671"/>
    <w:rsid w:val="00636C3F"/>
    <w:rsid w:val="00647847"/>
    <w:rsid w:val="00652F59"/>
    <w:rsid w:val="0065315C"/>
    <w:rsid w:val="0065539C"/>
    <w:rsid w:val="006601D5"/>
    <w:rsid w:val="00660E20"/>
    <w:rsid w:val="0066238E"/>
    <w:rsid w:val="00665C9D"/>
    <w:rsid w:val="00666DE0"/>
    <w:rsid w:val="006677CD"/>
    <w:rsid w:val="00672318"/>
    <w:rsid w:val="00675D53"/>
    <w:rsid w:val="00681648"/>
    <w:rsid w:val="00683A76"/>
    <w:rsid w:val="00683BC7"/>
    <w:rsid w:val="0068701C"/>
    <w:rsid w:val="0069314B"/>
    <w:rsid w:val="006932C8"/>
    <w:rsid w:val="006943F6"/>
    <w:rsid w:val="00694E7E"/>
    <w:rsid w:val="00696D32"/>
    <w:rsid w:val="006A56B0"/>
    <w:rsid w:val="006B4E65"/>
    <w:rsid w:val="006B6F42"/>
    <w:rsid w:val="006C0B89"/>
    <w:rsid w:val="006C2230"/>
    <w:rsid w:val="006C4090"/>
    <w:rsid w:val="006D0FB1"/>
    <w:rsid w:val="006D4F84"/>
    <w:rsid w:val="006D5B59"/>
    <w:rsid w:val="006E76DF"/>
    <w:rsid w:val="006F257E"/>
    <w:rsid w:val="006F6913"/>
    <w:rsid w:val="00700243"/>
    <w:rsid w:val="00701839"/>
    <w:rsid w:val="0070736A"/>
    <w:rsid w:val="00707F8F"/>
    <w:rsid w:val="00710DB6"/>
    <w:rsid w:val="0071579C"/>
    <w:rsid w:val="00716010"/>
    <w:rsid w:val="00716E5D"/>
    <w:rsid w:val="00717E13"/>
    <w:rsid w:val="007237E6"/>
    <w:rsid w:val="00725D75"/>
    <w:rsid w:val="00727D83"/>
    <w:rsid w:val="007316BD"/>
    <w:rsid w:val="0073459E"/>
    <w:rsid w:val="0074512D"/>
    <w:rsid w:val="00745A97"/>
    <w:rsid w:val="00746699"/>
    <w:rsid w:val="007506E3"/>
    <w:rsid w:val="007536FC"/>
    <w:rsid w:val="00757569"/>
    <w:rsid w:val="00763350"/>
    <w:rsid w:val="00764099"/>
    <w:rsid w:val="00766EC5"/>
    <w:rsid w:val="00767F1F"/>
    <w:rsid w:val="00774268"/>
    <w:rsid w:val="007771B8"/>
    <w:rsid w:val="00777E7F"/>
    <w:rsid w:val="00777FEA"/>
    <w:rsid w:val="007801F2"/>
    <w:rsid w:val="00782A28"/>
    <w:rsid w:val="00786C18"/>
    <w:rsid w:val="00786F0A"/>
    <w:rsid w:val="00790174"/>
    <w:rsid w:val="007909B1"/>
    <w:rsid w:val="00791866"/>
    <w:rsid w:val="00792542"/>
    <w:rsid w:val="00795562"/>
    <w:rsid w:val="00795E41"/>
    <w:rsid w:val="00796735"/>
    <w:rsid w:val="007968CB"/>
    <w:rsid w:val="00797A73"/>
    <w:rsid w:val="007A03C8"/>
    <w:rsid w:val="007A1600"/>
    <w:rsid w:val="007A390E"/>
    <w:rsid w:val="007A3B00"/>
    <w:rsid w:val="007A40AC"/>
    <w:rsid w:val="007A4D39"/>
    <w:rsid w:val="007B06D7"/>
    <w:rsid w:val="007B0B38"/>
    <w:rsid w:val="007B13BE"/>
    <w:rsid w:val="007B3173"/>
    <w:rsid w:val="007B3254"/>
    <w:rsid w:val="007B7646"/>
    <w:rsid w:val="007C2F12"/>
    <w:rsid w:val="007D0F7E"/>
    <w:rsid w:val="007D4B97"/>
    <w:rsid w:val="007E0523"/>
    <w:rsid w:val="007E2BA4"/>
    <w:rsid w:val="007E317C"/>
    <w:rsid w:val="007E5036"/>
    <w:rsid w:val="007E6FB5"/>
    <w:rsid w:val="008105D5"/>
    <w:rsid w:val="00815593"/>
    <w:rsid w:val="00817325"/>
    <w:rsid w:val="00817C81"/>
    <w:rsid w:val="008217C9"/>
    <w:rsid w:val="00821ABE"/>
    <w:rsid w:val="00825B32"/>
    <w:rsid w:val="008265F2"/>
    <w:rsid w:val="00826674"/>
    <w:rsid w:val="00833EFD"/>
    <w:rsid w:val="00834E61"/>
    <w:rsid w:val="00837C6F"/>
    <w:rsid w:val="0084053B"/>
    <w:rsid w:val="008405D1"/>
    <w:rsid w:val="00841C49"/>
    <w:rsid w:val="008420D3"/>
    <w:rsid w:val="0084301F"/>
    <w:rsid w:val="00850B83"/>
    <w:rsid w:val="0085667D"/>
    <w:rsid w:val="0086550F"/>
    <w:rsid w:val="00866989"/>
    <w:rsid w:val="00866E28"/>
    <w:rsid w:val="00867616"/>
    <w:rsid w:val="00870454"/>
    <w:rsid w:val="00875747"/>
    <w:rsid w:val="00876C2A"/>
    <w:rsid w:val="00877CFC"/>
    <w:rsid w:val="00877E82"/>
    <w:rsid w:val="00882ACF"/>
    <w:rsid w:val="00884736"/>
    <w:rsid w:val="008867E8"/>
    <w:rsid w:val="008901AF"/>
    <w:rsid w:val="00894F1F"/>
    <w:rsid w:val="0089694D"/>
    <w:rsid w:val="008A1333"/>
    <w:rsid w:val="008A20BF"/>
    <w:rsid w:val="008A56C5"/>
    <w:rsid w:val="008A58CC"/>
    <w:rsid w:val="008A6C36"/>
    <w:rsid w:val="008B306B"/>
    <w:rsid w:val="008B37C7"/>
    <w:rsid w:val="008C161F"/>
    <w:rsid w:val="008C27F6"/>
    <w:rsid w:val="008C2AC3"/>
    <w:rsid w:val="008C497E"/>
    <w:rsid w:val="008C581B"/>
    <w:rsid w:val="008C5B65"/>
    <w:rsid w:val="008C6F0E"/>
    <w:rsid w:val="008D2250"/>
    <w:rsid w:val="008D2D0B"/>
    <w:rsid w:val="008D505F"/>
    <w:rsid w:val="008D5B58"/>
    <w:rsid w:val="008E03E9"/>
    <w:rsid w:val="008E774B"/>
    <w:rsid w:val="008F4C55"/>
    <w:rsid w:val="008F6F1B"/>
    <w:rsid w:val="009017EC"/>
    <w:rsid w:val="009046DB"/>
    <w:rsid w:val="009113C4"/>
    <w:rsid w:val="009171BE"/>
    <w:rsid w:val="0092167C"/>
    <w:rsid w:val="009233E7"/>
    <w:rsid w:val="0092517B"/>
    <w:rsid w:val="00932A92"/>
    <w:rsid w:val="009352C1"/>
    <w:rsid w:val="00935BBB"/>
    <w:rsid w:val="00936D73"/>
    <w:rsid w:val="00937BC9"/>
    <w:rsid w:val="009537C6"/>
    <w:rsid w:val="009544AA"/>
    <w:rsid w:val="0095512D"/>
    <w:rsid w:val="009572AC"/>
    <w:rsid w:val="009621E1"/>
    <w:rsid w:val="0096300C"/>
    <w:rsid w:val="00963C40"/>
    <w:rsid w:val="009716D4"/>
    <w:rsid w:val="00972905"/>
    <w:rsid w:val="00972F5F"/>
    <w:rsid w:val="00977DDA"/>
    <w:rsid w:val="00982FD5"/>
    <w:rsid w:val="00983106"/>
    <w:rsid w:val="00985692"/>
    <w:rsid w:val="00990FAF"/>
    <w:rsid w:val="009930C1"/>
    <w:rsid w:val="009945EA"/>
    <w:rsid w:val="00994D80"/>
    <w:rsid w:val="009A0F53"/>
    <w:rsid w:val="009A3085"/>
    <w:rsid w:val="009A3A8B"/>
    <w:rsid w:val="009A53CA"/>
    <w:rsid w:val="009B005D"/>
    <w:rsid w:val="009B0643"/>
    <w:rsid w:val="009C6CCC"/>
    <w:rsid w:val="009C7BE5"/>
    <w:rsid w:val="009D200B"/>
    <w:rsid w:val="009D27DF"/>
    <w:rsid w:val="009D694A"/>
    <w:rsid w:val="009E04E0"/>
    <w:rsid w:val="009E4C68"/>
    <w:rsid w:val="009E73B2"/>
    <w:rsid w:val="009F2E4F"/>
    <w:rsid w:val="009F3108"/>
    <w:rsid w:val="00A0558B"/>
    <w:rsid w:val="00A11B4C"/>
    <w:rsid w:val="00A164C4"/>
    <w:rsid w:val="00A229EC"/>
    <w:rsid w:val="00A24FED"/>
    <w:rsid w:val="00A25B19"/>
    <w:rsid w:val="00A2747F"/>
    <w:rsid w:val="00A34D84"/>
    <w:rsid w:val="00A35551"/>
    <w:rsid w:val="00A35DE6"/>
    <w:rsid w:val="00A40487"/>
    <w:rsid w:val="00A40658"/>
    <w:rsid w:val="00A407F1"/>
    <w:rsid w:val="00A42204"/>
    <w:rsid w:val="00A42412"/>
    <w:rsid w:val="00A443AF"/>
    <w:rsid w:val="00A50BCE"/>
    <w:rsid w:val="00A53192"/>
    <w:rsid w:val="00A5430A"/>
    <w:rsid w:val="00A57EE2"/>
    <w:rsid w:val="00A60C4D"/>
    <w:rsid w:val="00A64F22"/>
    <w:rsid w:val="00A705D1"/>
    <w:rsid w:val="00A720A3"/>
    <w:rsid w:val="00A7697C"/>
    <w:rsid w:val="00A7718A"/>
    <w:rsid w:val="00A8139C"/>
    <w:rsid w:val="00A85E03"/>
    <w:rsid w:val="00A86DD1"/>
    <w:rsid w:val="00A8707A"/>
    <w:rsid w:val="00A871AF"/>
    <w:rsid w:val="00A90636"/>
    <w:rsid w:val="00A93473"/>
    <w:rsid w:val="00A969DC"/>
    <w:rsid w:val="00AA069B"/>
    <w:rsid w:val="00AA61E9"/>
    <w:rsid w:val="00AA6AFC"/>
    <w:rsid w:val="00AB058E"/>
    <w:rsid w:val="00AB44BE"/>
    <w:rsid w:val="00AB5262"/>
    <w:rsid w:val="00AB618D"/>
    <w:rsid w:val="00AC0200"/>
    <w:rsid w:val="00AC2D31"/>
    <w:rsid w:val="00AC32F2"/>
    <w:rsid w:val="00AC35D0"/>
    <w:rsid w:val="00AC3A41"/>
    <w:rsid w:val="00AC73DF"/>
    <w:rsid w:val="00AD1D0A"/>
    <w:rsid w:val="00AD35C8"/>
    <w:rsid w:val="00AD56C9"/>
    <w:rsid w:val="00AD6213"/>
    <w:rsid w:val="00AD6AC5"/>
    <w:rsid w:val="00AD6EB8"/>
    <w:rsid w:val="00AE1D9F"/>
    <w:rsid w:val="00AE2F58"/>
    <w:rsid w:val="00AE4DA7"/>
    <w:rsid w:val="00AE5EAD"/>
    <w:rsid w:val="00AF4D62"/>
    <w:rsid w:val="00AF7B49"/>
    <w:rsid w:val="00B019BF"/>
    <w:rsid w:val="00B039D1"/>
    <w:rsid w:val="00B04A2F"/>
    <w:rsid w:val="00B06606"/>
    <w:rsid w:val="00B1513D"/>
    <w:rsid w:val="00B15F33"/>
    <w:rsid w:val="00B16412"/>
    <w:rsid w:val="00B177F5"/>
    <w:rsid w:val="00B2174A"/>
    <w:rsid w:val="00B22697"/>
    <w:rsid w:val="00B2708D"/>
    <w:rsid w:val="00B30947"/>
    <w:rsid w:val="00B3123F"/>
    <w:rsid w:val="00B3333E"/>
    <w:rsid w:val="00B3471E"/>
    <w:rsid w:val="00B34A0A"/>
    <w:rsid w:val="00B37959"/>
    <w:rsid w:val="00B44774"/>
    <w:rsid w:val="00B554C2"/>
    <w:rsid w:val="00B5737C"/>
    <w:rsid w:val="00B61AEC"/>
    <w:rsid w:val="00B61DF2"/>
    <w:rsid w:val="00B63401"/>
    <w:rsid w:val="00B64305"/>
    <w:rsid w:val="00B64832"/>
    <w:rsid w:val="00B65F27"/>
    <w:rsid w:val="00B70902"/>
    <w:rsid w:val="00B7276C"/>
    <w:rsid w:val="00B727E1"/>
    <w:rsid w:val="00B7510F"/>
    <w:rsid w:val="00B857E0"/>
    <w:rsid w:val="00B909B6"/>
    <w:rsid w:val="00B928FC"/>
    <w:rsid w:val="00B92C5A"/>
    <w:rsid w:val="00B933EC"/>
    <w:rsid w:val="00B93855"/>
    <w:rsid w:val="00B95592"/>
    <w:rsid w:val="00B968E8"/>
    <w:rsid w:val="00B96F5E"/>
    <w:rsid w:val="00BA40AE"/>
    <w:rsid w:val="00BA5B19"/>
    <w:rsid w:val="00BB2463"/>
    <w:rsid w:val="00BB44EF"/>
    <w:rsid w:val="00BB6A97"/>
    <w:rsid w:val="00BB6F91"/>
    <w:rsid w:val="00BC4D0D"/>
    <w:rsid w:val="00BD265A"/>
    <w:rsid w:val="00BD3BA4"/>
    <w:rsid w:val="00BD675C"/>
    <w:rsid w:val="00BD7311"/>
    <w:rsid w:val="00BD77AD"/>
    <w:rsid w:val="00BD7D87"/>
    <w:rsid w:val="00BE2C29"/>
    <w:rsid w:val="00BE3272"/>
    <w:rsid w:val="00BE3473"/>
    <w:rsid w:val="00BE5A1C"/>
    <w:rsid w:val="00BE692F"/>
    <w:rsid w:val="00BF00B7"/>
    <w:rsid w:val="00BF34C5"/>
    <w:rsid w:val="00BF4D92"/>
    <w:rsid w:val="00BF573D"/>
    <w:rsid w:val="00C02E48"/>
    <w:rsid w:val="00C1080E"/>
    <w:rsid w:val="00C1085D"/>
    <w:rsid w:val="00C11389"/>
    <w:rsid w:val="00C12E8B"/>
    <w:rsid w:val="00C2448B"/>
    <w:rsid w:val="00C30BAF"/>
    <w:rsid w:val="00C30C70"/>
    <w:rsid w:val="00C32B5D"/>
    <w:rsid w:val="00C33A5E"/>
    <w:rsid w:val="00C36C43"/>
    <w:rsid w:val="00C4051A"/>
    <w:rsid w:val="00C40B99"/>
    <w:rsid w:val="00C413E6"/>
    <w:rsid w:val="00C453CB"/>
    <w:rsid w:val="00C544A2"/>
    <w:rsid w:val="00C552B8"/>
    <w:rsid w:val="00C6025C"/>
    <w:rsid w:val="00C67AA8"/>
    <w:rsid w:val="00C705B1"/>
    <w:rsid w:val="00C749BE"/>
    <w:rsid w:val="00C7617C"/>
    <w:rsid w:val="00C7635F"/>
    <w:rsid w:val="00C8098F"/>
    <w:rsid w:val="00C81F3C"/>
    <w:rsid w:val="00C852B0"/>
    <w:rsid w:val="00C87878"/>
    <w:rsid w:val="00C92423"/>
    <w:rsid w:val="00C92A0E"/>
    <w:rsid w:val="00C92A4F"/>
    <w:rsid w:val="00C92F6B"/>
    <w:rsid w:val="00C93693"/>
    <w:rsid w:val="00C950E8"/>
    <w:rsid w:val="00CA39DB"/>
    <w:rsid w:val="00CB02B1"/>
    <w:rsid w:val="00CB163D"/>
    <w:rsid w:val="00CB2020"/>
    <w:rsid w:val="00CB4814"/>
    <w:rsid w:val="00CB50DE"/>
    <w:rsid w:val="00CB7AEA"/>
    <w:rsid w:val="00CC022B"/>
    <w:rsid w:val="00CC1E74"/>
    <w:rsid w:val="00CC3968"/>
    <w:rsid w:val="00CC4D23"/>
    <w:rsid w:val="00CD14D6"/>
    <w:rsid w:val="00CD75FB"/>
    <w:rsid w:val="00CE4B3A"/>
    <w:rsid w:val="00CE5755"/>
    <w:rsid w:val="00CE589D"/>
    <w:rsid w:val="00CE5C2C"/>
    <w:rsid w:val="00CE66F9"/>
    <w:rsid w:val="00CF11C5"/>
    <w:rsid w:val="00CF4DE5"/>
    <w:rsid w:val="00CF55D0"/>
    <w:rsid w:val="00CF6F2F"/>
    <w:rsid w:val="00CF78E2"/>
    <w:rsid w:val="00D01660"/>
    <w:rsid w:val="00D02C1A"/>
    <w:rsid w:val="00D05C59"/>
    <w:rsid w:val="00D1044C"/>
    <w:rsid w:val="00D11AD8"/>
    <w:rsid w:val="00D15E87"/>
    <w:rsid w:val="00D16EF5"/>
    <w:rsid w:val="00D2023E"/>
    <w:rsid w:val="00D20B00"/>
    <w:rsid w:val="00D22326"/>
    <w:rsid w:val="00D236E4"/>
    <w:rsid w:val="00D24D6B"/>
    <w:rsid w:val="00D27468"/>
    <w:rsid w:val="00D3065F"/>
    <w:rsid w:val="00D32808"/>
    <w:rsid w:val="00D36B6F"/>
    <w:rsid w:val="00D40A1D"/>
    <w:rsid w:val="00D421EE"/>
    <w:rsid w:val="00D43FAC"/>
    <w:rsid w:val="00D451E8"/>
    <w:rsid w:val="00D45F59"/>
    <w:rsid w:val="00D50274"/>
    <w:rsid w:val="00D50737"/>
    <w:rsid w:val="00D521B6"/>
    <w:rsid w:val="00D5414C"/>
    <w:rsid w:val="00D64AA5"/>
    <w:rsid w:val="00D65E9B"/>
    <w:rsid w:val="00D67712"/>
    <w:rsid w:val="00D702AD"/>
    <w:rsid w:val="00D73ED1"/>
    <w:rsid w:val="00D74C28"/>
    <w:rsid w:val="00D76FC8"/>
    <w:rsid w:val="00D8104A"/>
    <w:rsid w:val="00D81442"/>
    <w:rsid w:val="00D8408A"/>
    <w:rsid w:val="00D86A04"/>
    <w:rsid w:val="00D90CB9"/>
    <w:rsid w:val="00D9515A"/>
    <w:rsid w:val="00DA1D6D"/>
    <w:rsid w:val="00DA4102"/>
    <w:rsid w:val="00DA4A91"/>
    <w:rsid w:val="00DA5122"/>
    <w:rsid w:val="00DB05DF"/>
    <w:rsid w:val="00DB2BA8"/>
    <w:rsid w:val="00DB2E25"/>
    <w:rsid w:val="00DB3063"/>
    <w:rsid w:val="00DB4256"/>
    <w:rsid w:val="00DB4301"/>
    <w:rsid w:val="00DB5FF9"/>
    <w:rsid w:val="00DB6103"/>
    <w:rsid w:val="00DB6CFF"/>
    <w:rsid w:val="00DC22E9"/>
    <w:rsid w:val="00DC2D5C"/>
    <w:rsid w:val="00DC4B9B"/>
    <w:rsid w:val="00DD00A6"/>
    <w:rsid w:val="00DD03A2"/>
    <w:rsid w:val="00DD04E3"/>
    <w:rsid w:val="00DD1010"/>
    <w:rsid w:val="00DE11F0"/>
    <w:rsid w:val="00DE1564"/>
    <w:rsid w:val="00DE1ED5"/>
    <w:rsid w:val="00DE3383"/>
    <w:rsid w:val="00DE6D38"/>
    <w:rsid w:val="00DF0AAD"/>
    <w:rsid w:val="00DF101C"/>
    <w:rsid w:val="00DF69C7"/>
    <w:rsid w:val="00E02ED0"/>
    <w:rsid w:val="00E07CB6"/>
    <w:rsid w:val="00E118D6"/>
    <w:rsid w:val="00E1281F"/>
    <w:rsid w:val="00E14DBF"/>
    <w:rsid w:val="00E15545"/>
    <w:rsid w:val="00E21515"/>
    <w:rsid w:val="00E215CD"/>
    <w:rsid w:val="00E21F52"/>
    <w:rsid w:val="00E22C5B"/>
    <w:rsid w:val="00E23543"/>
    <w:rsid w:val="00E249EF"/>
    <w:rsid w:val="00E330CB"/>
    <w:rsid w:val="00E3367F"/>
    <w:rsid w:val="00E354F6"/>
    <w:rsid w:val="00E37F43"/>
    <w:rsid w:val="00E41907"/>
    <w:rsid w:val="00E43E24"/>
    <w:rsid w:val="00E466AB"/>
    <w:rsid w:val="00E50710"/>
    <w:rsid w:val="00E5147A"/>
    <w:rsid w:val="00E535B4"/>
    <w:rsid w:val="00E54CFD"/>
    <w:rsid w:val="00E54F24"/>
    <w:rsid w:val="00E553B7"/>
    <w:rsid w:val="00E55E8D"/>
    <w:rsid w:val="00E56643"/>
    <w:rsid w:val="00E56CC5"/>
    <w:rsid w:val="00E601E7"/>
    <w:rsid w:val="00E735B8"/>
    <w:rsid w:val="00E764A1"/>
    <w:rsid w:val="00E80E25"/>
    <w:rsid w:val="00E82F7F"/>
    <w:rsid w:val="00E8658B"/>
    <w:rsid w:val="00E87BF7"/>
    <w:rsid w:val="00E92983"/>
    <w:rsid w:val="00E95B27"/>
    <w:rsid w:val="00E97767"/>
    <w:rsid w:val="00EA21BE"/>
    <w:rsid w:val="00EA2BAE"/>
    <w:rsid w:val="00EA57B8"/>
    <w:rsid w:val="00EB0259"/>
    <w:rsid w:val="00EB4322"/>
    <w:rsid w:val="00EB48C4"/>
    <w:rsid w:val="00EB576B"/>
    <w:rsid w:val="00EC104C"/>
    <w:rsid w:val="00EC4172"/>
    <w:rsid w:val="00EC5FD2"/>
    <w:rsid w:val="00EC6B48"/>
    <w:rsid w:val="00ED0020"/>
    <w:rsid w:val="00ED25AF"/>
    <w:rsid w:val="00ED2949"/>
    <w:rsid w:val="00ED5694"/>
    <w:rsid w:val="00ED5AB9"/>
    <w:rsid w:val="00ED7E63"/>
    <w:rsid w:val="00EE0BE0"/>
    <w:rsid w:val="00EE1636"/>
    <w:rsid w:val="00EE2C0E"/>
    <w:rsid w:val="00EE5835"/>
    <w:rsid w:val="00EE5F93"/>
    <w:rsid w:val="00EE6D66"/>
    <w:rsid w:val="00EF0875"/>
    <w:rsid w:val="00EF1E33"/>
    <w:rsid w:val="00EF2D9F"/>
    <w:rsid w:val="00EF2E46"/>
    <w:rsid w:val="00EF552E"/>
    <w:rsid w:val="00F0159E"/>
    <w:rsid w:val="00F030BF"/>
    <w:rsid w:val="00F0581E"/>
    <w:rsid w:val="00F05D0F"/>
    <w:rsid w:val="00F06938"/>
    <w:rsid w:val="00F12AEE"/>
    <w:rsid w:val="00F12E9E"/>
    <w:rsid w:val="00F1391A"/>
    <w:rsid w:val="00F15874"/>
    <w:rsid w:val="00F179BB"/>
    <w:rsid w:val="00F23D96"/>
    <w:rsid w:val="00F24D35"/>
    <w:rsid w:val="00F253BF"/>
    <w:rsid w:val="00F30229"/>
    <w:rsid w:val="00F3501B"/>
    <w:rsid w:val="00F37A17"/>
    <w:rsid w:val="00F41062"/>
    <w:rsid w:val="00F44531"/>
    <w:rsid w:val="00F45A72"/>
    <w:rsid w:val="00F45E9C"/>
    <w:rsid w:val="00F4617D"/>
    <w:rsid w:val="00F4721E"/>
    <w:rsid w:val="00F47B0E"/>
    <w:rsid w:val="00F47F87"/>
    <w:rsid w:val="00F5713A"/>
    <w:rsid w:val="00F64A7F"/>
    <w:rsid w:val="00F65B32"/>
    <w:rsid w:val="00F65C37"/>
    <w:rsid w:val="00F670BC"/>
    <w:rsid w:val="00F67104"/>
    <w:rsid w:val="00F70FF6"/>
    <w:rsid w:val="00F71B98"/>
    <w:rsid w:val="00F775C4"/>
    <w:rsid w:val="00F801E7"/>
    <w:rsid w:val="00F91E27"/>
    <w:rsid w:val="00F92312"/>
    <w:rsid w:val="00F9369A"/>
    <w:rsid w:val="00FA030C"/>
    <w:rsid w:val="00FB074A"/>
    <w:rsid w:val="00FB4BC4"/>
    <w:rsid w:val="00FB66A2"/>
    <w:rsid w:val="00FC1D0D"/>
    <w:rsid w:val="00FC1D70"/>
    <w:rsid w:val="00FC2821"/>
    <w:rsid w:val="00FC43B0"/>
    <w:rsid w:val="00FC63F7"/>
    <w:rsid w:val="00FD5379"/>
    <w:rsid w:val="00FD5DBD"/>
    <w:rsid w:val="00FE214F"/>
    <w:rsid w:val="00FE4FF6"/>
    <w:rsid w:val="00FF05A6"/>
    <w:rsid w:val="00FF21FD"/>
    <w:rsid w:val="00FF4271"/>
    <w:rsid w:val="00FF4A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29541"/>
  <w15:chartTrackingRefBased/>
  <w15:docId w15:val="{3341BDF6-69F9-4772-9724-C135DD003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80877"/>
    <w:pPr>
      <w:spacing w:after="200" w:line="276" w:lineRule="auto"/>
    </w:pPr>
    <w:rPr>
      <w:sz w:val="22"/>
      <w:szCs w:val="22"/>
      <w:lang w:eastAsia="en-US"/>
    </w:rPr>
  </w:style>
  <w:style w:type="paragraph" w:styleId="Titolo1">
    <w:name w:val="heading 1"/>
    <w:basedOn w:val="Normale"/>
    <w:next w:val="Normale"/>
    <w:link w:val="Titolo1Carattere"/>
    <w:qFormat/>
    <w:rsid w:val="008E774B"/>
    <w:pPr>
      <w:keepNext/>
      <w:numPr>
        <w:numId w:val="1"/>
      </w:numPr>
      <w:spacing w:before="240" w:after="240" w:line="240" w:lineRule="auto"/>
      <w:outlineLvl w:val="0"/>
    </w:pPr>
    <w:rPr>
      <w:rFonts w:ascii="Garamond" w:eastAsia="Times New Roman" w:hAnsi="Garamond"/>
      <w:b/>
      <w:bCs/>
      <w:kern w:val="28"/>
      <w:sz w:val="28"/>
      <w:szCs w:val="20"/>
      <w:lang w:eastAsia="it-IT"/>
    </w:rPr>
  </w:style>
  <w:style w:type="paragraph" w:styleId="Titolo2">
    <w:name w:val="heading 2"/>
    <w:basedOn w:val="Normale"/>
    <w:next w:val="Normale"/>
    <w:link w:val="Titolo2Carattere"/>
    <w:uiPriority w:val="9"/>
    <w:qFormat/>
    <w:rsid w:val="008E774B"/>
    <w:pPr>
      <w:keepNext/>
      <w:spacing w:before="240" w:after="240" w:line="240" w:lineRule="auto"/>
      <w:ind w:left="578" w:hanging="578"/>
      <w:jc w:val="both"/>
      <w:outlineLvl w:val="1"/>
    </w:pPr>
    <w:rPr>
      <w:rFonts w:ascii="Garamond" w:eastAsia="Times New Roman" w:hAnsi="Garamond"/>
      <w:b/>
      <w:sz w:val="24"/>
      <w:szCs w:val="20"/>
      <w:u w:val="single"/>
      <w:lang w:eastAsia="it-IT"/>
    </w:rPr>
  </w:style>
  <w:style w:type="paragraph" w:styleId="Titolo3">
    <w:name w:val="heading 3"/>
    <w:basedOn w:val="Normale"/>
    <w:next w:val="Normale"/>
    <w:link w:val="Titolo3Carattere"/>
    <w:qFormat/>
    <w:rsid w:val="008E774B"/>
    <w:pPr>
      <w:keepNext/>
      <w:numPr>
        <w:ilvl w:val="2"/>
        <w:numId w:val="1"/>
      </w:numPr>
      <w:spacing w:before="120" w:after="120" w:line="240" w:lineRule="auto"/>
      <w:jc w:val="both"/>
      <w:outlineLvl w:val="2"/>
    </w:pPr>
    <w:rPr>
      <w:rFonts w:ascii="Garamond" w:eastAsia="Times New Roman" w:hAnsi="Garamond"/>
      <w:bCs/>
      <w:i/>
      <w:iCs/>
      <w:sz w:val="24"/>
      <w:szCs w:val="20"/>
      <w:lang w:eastAsia="it-IT"/>
    </w:rPr>
  </w:style>
  <w:style w:type="paragraph" w:styleId="Titolo4">
    <w:name w:val="heading 4"/>
    <w:basedOn w:val="Normale"/>
    <w:next w:val="Normale"/>
    <w:link w:val="Titolo4Carattere"/>
    <w:qFormat/>
    <w:rsid w:val="008E774B"/>
    <w:pPr>
      <w:keepNext/>
      <w:numPr>
        <w:ilvl w:val="3"/>
        <w:numId w:val="1"/>
      </w:numPr>
      <w:spacing w:before="720" w:after="240" w:line="240" w:lineRule="auto"/>
      <w:jc w:val="center"/>
      <w:outlineLvl w:val="3"/>
    </w:pPr>
    <w:rPr>
      <w:rFonts w:ascii="Arial" w:eastAsia="Times New Roman" w:hAnsi="Arial"/>
      <w:b/>
      <w:sz w:val="36"/>
      <w:szCs w:val="20"/>
      <w:lang w:eastAsia="it-IT"/>
    </w:rPr>
  </w:style>
  <w:style w:type="paragraph" w:styleId="Titolo5">
    <w:name w:val="heading 5"/>
    <w:basedOn w:val="Normale"/>
    <w:next w:val="Normale"/>
    <w:link w:val="Titolo5Carattere"/>
    <w:qFormat/>
    <w:rsid w:val="008E774B"/>
    <w:pPr>
      <w:numPr>
        <w:ilvl w:val="4"/>
        <w:numId w:val="1"/>
      </w:numPr>
      <w:spacing w:before="300" w:after="120" w:line="240" w:lineRule="auto"/>
      <w:jc w:val="both"/>
      <w:outlineLvl w:val="4"/>
    </w:pPr>
    <w:rPr>
      <w:rFonts w:ascii="Arial" w:eastAsia="Times New Roman" w:hAnsi="Arial"/>
      <w:i/>
      <w:sz w:val="28"/>
      <w:szCs w:val="20"/>
      <w:lang w:eastAsia="it-IT"/>
    </w:rPr>
  </w:style>
  <w:style w:type="paragraph" w:styleId="Titolo6">
    <w:name w:val="heading 6"/>
    <w:basedOn w:val="Normale"/>
    <w:next w:val="Normale"/>
    <w:link w:val="Titolo6Carattere"/>
    <w:qFormat/>
    <w:rsid w:val="008E774B"/>
    <w:pPr>
      <w:numPr>
        <w:ilvl w:val="5"/>
        <w:numId w:val="1"/>
      </w:numPr>
      <w:spacing w:before="240" w:after="120" w:line="240" w:lineRule="auto"/>
      <w:jc w:val="both"/>
      <w:outlineLvl w:val="5"/>
    </w:pPr>
    <w:rPr>
      <w:rFonts w:ascii="Arial" w:eastAsia="Times New Roman" w:hAnsi="Arial"/>
      <w:i/>
      <w:sz w:val="24"/>
      <w:szCs w:val="20"/>
      <w:u w:val="single"/>
      <w:lang w:eastAsia="it-IT"/>
    </w:rPr>
  </w:style>
  <w:style w:type="paragraph" w:styleId="Titolo7">
    <w:name w:val="heading 7"/>
    <w:basedOn w:val="Normale"/>
    <w:next w:val="Normale"/>
    <w:link w:val="Titolo7Carattere"/>
    <w:qFormat/>
    <w:rsid w:val="008E774B"/>
    <w:pPr>
      <w:keepNext/>
      <w:numPr>
        <w:ilvl w:val="6"/>
        <w:numId w:val="1"/>
      </w:numPr>
      <w:spacing w:after="0" w:line="240" w:lineRule="auto"/>
      <w:jc w:val="center"/>
      <w:outlineLvl w:val="6"/>
    </w:pPr>
    <w:rPr>
      <w:rFonts w:ascii="Arial" w:eastAsia="Times New Roman" w:hAnsi="Arial"/>
      <w:b/>
      <w:color w:val="FF0000"/>
      <w:sz w:val="24"/>
      <w:szCs w:val="20"/>
      <w:lang w:eastAsia="it-IT"/>
    </w:rPr>
  </w:style>
  <w:style w:type="paragraph" w:styleId="Titolo8">
    <w:name w:val="heading 8"/>
    <w:basedOn w:val="Normale"/>
    <w:next w:val="Normale"/>
    <w:link w:val="Titolo8Carattere"/>
    <w:qFormat/>
    <w:rsid w:val="008E774B"/>
    <w:pPr>
      <w:keepNext/>
      <w:numPr>
        <w:ilvl w:val="7"/>
        <w:numId w:val="1"/>
      </w:numPr>
      <w:spacing w:after="0" w:line="240" w:lineRule="auto"/>
      <w:jc w:val="right"/>
      <w:outlineLvl w:val="7"/>
    </w:pPr>
    <w:rPr>
      <w:rFonts w:ascii="Arial" w:eastAsia="Times New Roman" w:hAnsi="Arial"/>
      <w:b/>
      <w:color w:val="FF0000"/>
      <w:sz w:val="28"/>
      <w:szCs w:val="20"/>
      <w:lang w:eastAsia="it-IT"/>
    </w:rPr>
  </w:style>
  <w:style w:type="paragraph" w:styleId="Titolo9">
    <w:name w:val="heading 9"/>
    <w:basedOn w:val="Normale"/>
    <w:next w:val="Normale"/>
    <w:link w:val="Titolo9Carattere"/>
    <w:qFormat/>
    <w:rsid w:val="008E774B"/>
    <w:pPr>
      <w:numPr>
        <w:ilvl w:val="8"/>
        <w:numId w:val="1"/>
      </w:numPr>
      <w:spacing w:after="0" w:line="240" w:lineRule="auto"/>
      <w:outlineLvl w:val="8"/>
    </w:pPr>
    <w:rPr>
      <w:rFonts w:ascii="Arial" w:eastAsia="Times New Roman" w:hAnsi="Arial"/>
      <w:b/>
      <w:i/>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F0581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F0581E"/>
  </w:style>
  <w:style w:type="paragraph" w:styleId="Pidipagina">
    <w:name w:val="footer"/>
    <w:basedOn w:val="Normale"/>
    <w:link w:val="PidipaginaCarattere"/>
    <w:uiPriority w:val="99"/>
    <w:unhideWhenUsed/>
    <w:rsid w:val="00F0581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0581E"/>
  </w:style>
  <w:style w:type="paragraph" w:styleId="Sottotitolo">
    <w:name w:val="Subtitle"/>
    <w:basedOn w:val="Normale"/>
    <w:next w:val="Normale"/>
    <w:link w:val="SottotitoloCarattere"/>
    <w:uiPriority w:val="11"/>
    <w:qFormat/>
    <w:rsid w:val="00F0581E"/>
    <w:pPr>
      <w:numPr>
        <w:ilvl w:val="1"/>
      </w:numPr>
      <w:spacing w:line="288" w:lineRule="auto"/>
    </w:pPr>
    <w:rPr>
      <w:rFonts w:ascii="Cambria" w:eastAsia="Times New Roman" w:hAnsi="Cambria"/>
      <w:iCs/>
      <w:caps/>
      <w:color w:val="1F497D"/>
      <w:sz w:val="36"/>
      <w:szCs w:val="36"/>
      <w:lang w:eastAsia="it-IT"/>
    </w:rPr>
  </w:style>
  <w:style w:type="character" w:customStyle="1" w:styleId="SottotitoloCarattere">
    <w:name w:val="Sottotitolo Carattere"/>
    <w:link w:val="Sottotitolo"/>
    <w:uiPriority w:val="11"/>
    <w:rsid w:val="00F0581E"/>
    <w:rPr>
      <w:rFonts w:ascii="Cambria" w:eastAsia="Times New Roman" w:hAnsi="Cambria" w:cs="Times New Roman"/>
      <w:iCs/>
      <w:caps/>
      <w:color w:val="1F497D"/>
      <w:sz w:val="36"/>
      <w:szCs w:val="36"/>
      <w:lang w:eastAsia="it-IT"/>
    </w:rPr>
  </w:style>
  <w:style w:type="paragraph" w:styleId="Testofumetto">
    <w:name w:val="Balloon Text"/>
    <w:basedOn w:val="Normale"/>
    <w:link w:val="TestofumettoCarattere"/>
    <w:uiPriority w:val="99"/>
    <w:semiHidden/>
    <w:unhideWhenUsed/>
    <w:rsid w:val="00F0581E"/>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F0581E"/>
    <w:rPr>
      <w:rFonts w:ascii="Tahoma" w:hAnsi="Tahoma" w:cs="Tahoma"/>
      <w:sz w:val="16"/>
      <w:szCs w:val="16"/>
    </w:rPr>
  </w:style>
  <w:style w:type="table" w:styleId="Grigliatabella">
    <w:name w:val="Table Grid"/>
    <w:basedOn w:val="Tabellanormale"/>
    <w:rsid w:val="002C2B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link w:val="Titolo1"/>
    <w:rsid w:val="008E774B"/>
    <w:rPr>
      <w:rFonts w:ascii="Garamond" w:eastAsia="Times New Roman" w:hAnsi="Garamond"/>
      <w:b/>
      <w:bCs/>
      <w:kern w:val="28"/>
      <w:sz w:val="28"/>
    </w:rPr>
  </w:style>
  <w:style w:type="character" w:customStyle="1" w:styleId="Titolo2Carattere">
    <w:name w:val="Titolo 2 Carattere"/>
    <w:link w:val="Titolo2"/>
    <w:uiPriority w:val="9"/>
    <w:rsid w:val="008E774B"/>
    <w:rPr>
      <w:rFonts w:ascii="Garamond" w:eastAsia="Times New Roman" w:hAnsi="Garamond"/>
      <w:b/>
      <w:sz w:val="24"/>
      <w:u w:val="single"/>
    </w:rPr>
  </w:style>
  <w:style w:type="character" w:customStyle="1" w:styleId="Titolo3Carattere">
    <w:name w:val="Titolo 3 Carattere"/>
    <w:link w:val="Titolo3"/>
    <w:rsid w:val="008E774B"/>
    <w:rPr>
      <w:rFonts w:ascii="Garamond" w:eastAsia="Times New Roman" w:hAnsi="Garamond"/>
      <w:bCs/>
      <w:i/>
      <w:iCs/>
      <w:sz w:val="24"/>
    </w:rPr>
  </w:style>
  <w:style w:type="character" w:customStyle="1" w:styleId="Titolo4Carattere">
    <w:name w:val="Titolo 4 Carattere"/>
    <w:link w:val="Titolo4"/>
    <w:rsid w:val="008E774B"/>
    <w:rPr>
      <w:rFonts w:ascii="Arial" w:eastAsia="Times New Roman" w:hAnsi="Arial"/>
      <w:b/>
      <w:sz w:val="36"/>
    </w:rPr>
  </w:style>
  <w:style w:type="character" w:customStyle="1" w:styleId="Titolo5Carattere">
    <w:name w:val="Titolo 5 Carattere"/>
    <w:link w:val="Titolo5"/>
    <w:rsid w:val="008E774B"/>
    <w:rPr>
      <w:rFonts w:ascii="Arial" w:eastAsia="Times New Roman" w:hAnsi="Arial"/>
      <w:i/>
      <w:sz w:val="28"/>
    </w:rPr>
  </w:style>
  <w:style w:type="character" w:customStyle="1" w:styleId="Titolo6Carattere">
    <w:name w:val="Titolo 6 Carattere"/>
    <w:link w:val="Titolo6"/>
    <w:rsid w:val="008E774B"/>
    <w:rPr>
      <w:rFonts w:ascii="Arial" w:eastAsia="Times New Roman" w:hAnsi="Arial"/>
      <w:i/>
      <w:sz w:val="24"/>
      <w:u w:val="single"/>
    </w:rPr>
  </w:style>
  <w:style w:type="character" w:customStyle="1" w:styleId="Titolo7Carattere">
    <w:name w:val="Titolo 7 Carattere"/>
    <w:link w:val="Titolo7"/>
    <w:rsid w:val="008E774B"/>
    <w:rPr>
      <w:rFonts w:ascii="Arial" w:eastAsia="Times New Roman" w:hAnsi="Arial"/>
      <w:b/>
      <w:color w:val="FF0000"/>
      <w:sz w:val="24"/>
    </w:rPr>
  </w:style>
  <w:style w:type="character" w:customStyle="1" w:styleId="Titolo8Carattere">
    <w:name w:val="Titolo 8 Carattere"/>
    <w:link w:val="Titolo8"/>
    <w:rsid w:val="008E774B"/>
    <w:rPr>
      <w:rFonts w:ascii="Arial" w:eastAsia="Times New Roman" w:hAnsi="Arial"/>
      <w:b/>
      <w:color w:val="FF0000"/>
      <w:sz w:val="28"/>
    </w:rPr>
  </w:style>
  <w:style w:type="character" w:customStyle="1" w:styleId="Titolo9Carattere">
    <w:name w:val="Titolo 9 Carattere"/>
    <w:link w:val="Titolo9"/>
    <w:rsid w:val="008E774B"/>
    <w:rPr>
      <w:rFonts w:ascii="Arial" w:eastAsia="Times New Roman" w:hAnsi="Arial"/>
      <w:b/>
      <w:i/>
      <w:sz w:val="24"/>
    </w:rPr>
  </w:style>
  <w:style w:type="character" w:styleId="Numeropagina">
    <w:name w:val="page number"/>
    <w:rsid w:val="008E774B"/>
    <w:rPr>
      <w:rFonts w:ascii="Arial" w:hAnsi="Arial" w:cs="Times New Roman"/>
      <w:sz w:val="24"/>
    </w:rPr>
  </w:style>
  <w:style w:type="paragraph" w:customStyle="1" w:styleId="Testo">
    <w:name w:val="Testo"/>
    <w:basedOn w:val="Normale"/>
    <w:rsid w:val="008E774B"/>
    <w:pPr>
      <w:spacing w:after="0" w:line="240" w:lineRule="auto"/>
      <w:jc w:val="both"/>
    </w:pPr>
    <w:rPr>
      <w:rFonts w:ascii="Arial" w:eastAsia="Times New Roman" w:hAnsi="Arial"/>
      <w:sz w:val="24"/>
      <w:szCs w:val="20"/>
      <w:lang w:eastAsia="it-IT"/>
    </w:rPr>
  </w:style>
  <w:style w:type="paragraph" w:customStyle="1" w:styleId="norma">
    <w:name w:val="norma"/>
    <w:basedOn w:val="Normale"/>
    <w:rsid w:val="008E774B"/>
    <w:pPr>
      <w:tabs>
        <w:tab w:val="left" w:pos="567"/>
        <w:tab w:val="left" w:pos="1134"/>
        <w:tab w:val="left" w:pos="1701"/>
      </w:tabs>
      <w:spacing w:after="0" w:line="240" w:lineRule="auto"/>
      <w:jc w:val="both"/>
    </w:pPr>
    <w:rPr>
      <w:rFonts w:ascii="Times New Roman" w:eastAsia="Times New Roman" w:hAnsi="Times New Roman"/>
      <w:sz w:val="24"/>
      <w:szCs w:val="20"/>
      <w:lang w:eastAsia="it-IT"/>
    </w:rPr>
  </w:style>
  <w:style w:type="paragraph" w:styleId="Corpodeltesto2">
    <w:name w:val="Body Text 2"/>
    <w:basedOn w:val="Normale"/>
    <w:link w:val="Corpodeltesto2Carattere"/>
    <w:rsid w:val="008E774B"/>
    <w:pPr>
      <w:spacing w:before="40" w:after="0" w:line="240" w:lineRule="auto"/>
      <w:jc w:val="both"/>
    </w:pPr>
    <w:rPr>
      <w:rFonts w:ascii="Arial" w:eastAsia="Times New Roman" w:hAnsi="Arial" w:cs="Arial"/>
      <w:sz w:val="20"/>
      <w:szCs w:val="20"/>
      <w:lang w:eastAsia="it-IT"/>
    </w:rPr>
  </w:style>
  <w:style w:type="character" w:customStyle="1" w:styleId="Corpodeltesto2Carattere">
    <w:name w:val="Corpo del testo 2 Carattere"/>
    <w:link w:val="Corpodeltesto2"/>
    <w:uiPriority w:val="99"/>
    <w:rsid w:val="008E774B"/>
    <w:rPr>
      <w:rFonts w:ascii="Arial" w:eastAsia="Times New Roman" w:hAnsi="Arial" w:cs="Arial"/>
    </w:rPr>
  </w:style>
  <w:style w:type="paragraph" w:styleId="Rientrocorpodeltesto3">
    <w:name w:val="Body Text Indent 3"/>
    <w:basedOn w:val="Normale"/>
    <w:link w:val="Rientrocorpodeltesto3Carattere"/>
    <w:rsid w:val="008E774B"/>
    <w:pPr>
      <w:spacing w:after="0" w:line="240" w:lineRule="auto"/>
      <w:ind w:firstLine="284"/>
      <w:jc w:val="both"/>
    </w:pPr>
    <w:rPr>
      <w:rFonts w:ascii="Garamond" w:eastAsia="Times New Roman" w:hAnsi="Garamond"/>
      <w:sz w:val="24"/>
      <w:szCs w:val="20"/>
      <w:lang w:eastAsia="it-IT"/>
    </w:rPr>
  </w:style>
  <w:style w:type="character" w:customStyle="1" w:styleId="Rientrocorpodeltesto3Carattere">
    <w:name w:val="Rientro corpo del testo 3 Carattere"/>
    <w:link w:val="Rientrocorpodeltesto3"/>
    <w:uiPriority w:val="99"/>
    <w:rsid w:val="008E774B"/>
    <w:rPr>
      <w:rFonts w:ascii="Garamond" w:eastAsia="Times New Roman" w:hAnsi="Garamond"/>
      <w:sz w:val="24"/>
    </w:rPr>
  </w:style>
  <w:style w:type="table" w:styleId="Sfondomedio2-Colore2">
    <w:name w:val="Medium Shading 2 Accent 2"/>
    <w:basedOn w:val="Tabellanormale"/>
    <w:uiPriority w:val="64"/>
    <w:rsid w:val="001337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1-Colore2">
    <w:name w:val="Medium Grid 1 Accent 2"/>
    <w:basedOn w:val="Tabellanormale"/>
    <w:uiPriority w:val="67"/>
    <w:rsid w:val="009D694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Corpodeltesto21">
    <w:name w:val="Corpo del testo 21"/>
    <w:basedOn w:val="Normale"/>
    <w:rsid w:val="00821ABE"/>
    <w:pPr>
      <w:spacing w:before="40" w:after="0" w:line="240" w:lineRule="auto"/>
      <w:jc w:val="both"/>
    </w:pPr>
    <w:rPr>
      <w:rFonts w:ascii="Times New Roman" w:eastAsia="Times New Roman" w:hAnsi="Times New Roman"/>
      <w:sz w:val="20"/>
      <w:szCs w:val="20"/>
      <w:lang w:eastAsia="it-IT"/>
    </w:rPr>
  </w:style>
  <w:style w:type="paragraph" w:styleId="NormaleWeb">
    <w:name w:val="Normal (Web)"/>
    <w:basedOn w:val="Normale"/>
    <w:uiPriority w:val="99"/>
    <w:rsid w:val="0084301F"/>
    <w:pPr>
      <w:spacing w:before="100" w:beforeAutospacing="1" w:after="100" w:afterAutospacing="1" w:line="240" w:lineRule="auto"/>
    </w:pPr>
    <w:rPr>
      <w:rFonts w:ascii="Times New Roman" w:eastAsia="Times New Roman" w:hAnsi="Times New Roman"/>
      <w:sz w:val="24"/>
      <w:szCs w:val="24"/>
      <w:lang w:eastAsia="it-IT"/>
    </w:rPr>
  </w:style>
  <w:style w:type="table" w:styleId="Sfondochiaro-Colore2">
    <w:name w:val="Light Shading Accent 2"/>
    <w:basedOn w:val="Tabellanormale"/>
    <w:uiPriority w:val="60"/>
    <w:rsid w:val="0084301F"/>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pfe3">
    <w:name w:val="pfe3"/>
    <w:basedOn w:val="Normale"/>
    <w:rsid w:val="00370B6E"/>
    <w:pPr>
      <w:spacing w:before="120" w:after="0" w:line="240" w:lineRule="atLeast"/>
      <w:jc w:val="both"/>
    </w:pPr>
    <w:rPr>
      <w:rFonts w:ascii="Times New Roman" w:eastAsia="Times New Roman" w:hAnsi="Times New Roman"/>
      <w:sz w:val="24"/>
      <w:szCs w:val="20"/>
      <w:lang w:eastAsia="it-IT"/>
    </w:rPr>
  </w:style>
  <w:style w:type="paragraph" w:styleId="Corpodeltesto3">
    <w:name w:val="Body Text 3"/>
    <w:basedOn w:val="Normale"/>
    <w:link w:val="Corpodeltesto3Carattere"/>
    <w:uiPriority w:val="99"/>
    <w:semiHidden/>
    <w:unhideWhenUsed/>
    <w:rsid w:val="00D8408A"/>
    <w:pPr>
      <w:spacing w:after="120"/>
    </w:pPr>
    <w:rPr>
      <w:sz w:val="16"/>
      <w:szCs w:val="16"/>
    </w:rPr>
  </w:style>
  <w:style w:type="character" w:customStyle="1" w:styleId="Corpodeltesto3Carattere">
    <w:name w:val="Corpo del testo 3 Carattere"/>
    <w:link w:val="Corpodeltesto3"/>
    <w:uiPriority w:val="99"/>
    <w:semiHidden/>
    <w:rsid w:val="00D8408A"/>
    <w:rPr>
      <w:sz w:val="16"/>
      <w:szCs w:val="16"/>
      <w:lang w:eastAsia="en-US"/>
    </w:rPr>
  </w:style>
  <w:style w:type="paragraph" w:styleId="Paragrafoelenco">
    <w:name w:val="List Paragraph"/>
    <w:basedOn w:val="Normale"/>
    <w:link w:val="ParagrafoelencoCarattere"/>
    <w:uiPriority w:val="34"/>
    <w:qFormat/>
    <w:rsid w:val="00D8408A"/>
    <w:pPr>
      <w:ind w:left="708"/>
    </w:pPr>
  </w:style>
  <w:style w:type="table" w:styleId="Sfondomedio1-Colore2">
    <w:name w:val="Medium Shading 1 Accent 2"/>
    <w:basedOn w:val="Tabellanormale"/>
    <w:uiPriority w:val="63"/>
    <w:rsid w:val="00DA1D6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styleId="Corpotesto">
    <w:name w:val="Body Text"/>
    <w:basedOn w:val="Normale"/>
    <w:link w:val="CorpotestoCarattere"/>
    <w:uiPriority w:val="1"/>
    <w:unhideWhenUsed/>
    <w:qFormat/>
    <w:rsid w:val="009C6CCC"/>
    <w:pPr>
      <w:spacing w:after="120"/>
    </w:pPr>
  </w:style>
  <w:style w:type="character" w:customStyle="1" w:styleId="CorpotestoCarattere">
    <w:name w:val="Corpo testo Carattere"/>
    <w:link w:val="Corpotesto"/>
    <w:uiPriority w:val="1"/>
    <w:rsid w:val="009C6CCC"/>
    <w:rPr>
      <w:sz w:val="22"/>
      <w:szCs w:val="22"/>
      <w:lang w:eastAsia="en-US"/>
    </w:rPr>
  </w:style>
  <w:style w:type="paragraph" w:customStyle="1" w:styleId="Default">
    <w:name w:val="Default"/>
    <w:rsid w:val="00834E61"/>
    <w:pPr>
      <w:autoSpaceDE w:val="0"/>
      <w:autoSpaceDN w:val="0"/>
      <w:adjustRightInd w:val="0"/>
    </w:pPr>
    <w:rPr>
      <w:rFonts w:ascii="Courier New" w:eastAsia="Times New Roman" w:hAnsi="Courier New" w:cs="Courier New"/>
      <w:color w:val="000000"/>
      <w:sz w:val="24"/>
      <w:szCs w:val="24"/>
    </w:rPr>
  </w:style>
  <w:style w:type="paragraph" w:customStyle="1" w:styleId="ElencoPuntato">
    <w:name w:val="ElencoPuntato"/>
    <w:basedOn w:val="Normale"/>
    <w:rsid w:val="003E529C"/>
    <w:pPr>
      <w:tabs>
        <w:tab w:val="num" w:pos="432"/>
        <w:tab w:val="left" w:pos="720"/>
      </w:tabs>
      <w:spacing w:after="0" w:line="240" w:lineRule="auto"/>
      <w:ind w:left="432" w:hanging="432"/>
    </w:pPr>
    <w:rPr>
      <w:rFonts w:ascii="Verdana" w:eastAsia="Verdana" w:hAnsi="Verdana"/>
      <w:noProof/>
      <w:sz w:val="20"/>
      <w:szCs w:val="20"/>
      <w:lang w:val="en-US"/>
    </w:rPr>
  </w:style>
  <w:style w:type="table" w:styleId="Sfondomedio2-Colore1">
    <w:name w:val="Medium Shading 2 Accent 1"/>
    <w:basedOn w:val="Tabellanormale"/>
    <w:uiPriority w:val="64"/>
    <w:rsid w:val="005431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2-Colore1">
    <w:name w:val="Medium Grid 2 Accent 1"/>
    <w:basedOn w:val="Tabellanormale"/>
    <w:uiPriority w:val="68"/>
    <w:rsid w:val="002A4682"/>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Elencochiaro-Colore1">
    <w:name w:val="Light List Accent 1"/>
    <w:basedOn w:val="Tabellanormale"/>
    <w:uiPriority w:val="61"/>
    <w:rsid w:val="0039793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Sfondochiaro-Colore1">
    <w:name w:val="Light Shading Accent 1"/>
    <w:basedOn w:val="Tabellanormale"/>
    <w:uiPriority w:val="60"/>
    <w:rsid w:val="00CC396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Collegamentoipertestuale">
    <w:name w:val="Hyperlink"/>
    <w:uiPriority w:val="99"/>
    <w:unhideWhenUsed/>
    <w:rsid w:val="000D0C1F"/>
    <w:rPr>
      <w:color w:val="0000FF"/>
      <w:u w:val="single"/>
    </w:rPr>
  </w:style>
  <w:style w:type="table" w:styleId="Sfondoacolori-Colore1">
    <w:name w:val="Colorful Shading Accent 1"/>
    <w:basedOn w:val="Tabellanormale"/>
    <w:uiPriority w:val="71"/>
    <w:rsid w:val="0073459E"/>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Sfondoacolori-Colore3">
    <w:name w:val="Colorful Shading Accent 3"/>
    <w:basedOn w:val="Tabellanormale"/>
    <w:uiPriority w:val="71"/>
    <w:rsid w:val="0025308A"/>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Elencochiaro-Colore4">
    <w:name w:val="Light List Accent 4"/>
    <w:basedOn w:val="Tabellanormale"/>
    <w:uiPriority w:val="61"/>
    <w:rsid w:val="007237E6"/>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fondomedio1-Colore4">
    <w:name w:val="Medium Shading 1 Accent 4"/>
    <w:basedOn w:val="Tabellanormale"/>
    <w:uiPriority w:val="63"/>
    <w:rsid w:val="00ED25A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Grigliaacolori-Colore4">
    <w:name w:val="Colorful Grid Accent 4"/>
    <w:basedOn w:val="Tabellanormale"/>
    <w:uiPriority w:val="73"/>
    <w:rsid w:val="007968CB"/>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Sfondoacolori-Colore4">
    <w:name w:val="Colorful Shading Accent 4"/>
    <w:basedOn w:val="Tabellanormale"/>
    <w:uiPriority w:val="71"/>
    <w:rsid w:val="007968CB"/>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character" w:styleId="Enfasicorsivo">
    <w:name w:val="Emphasis"/>
    <w:basedOn w:val="Carpredefinitoparagrafo"/>
    <w:uiPriority w:val="20"/>
    <w:qFormat/>
    <w:rsid w:val="00C02E48"/>
    <w:rPr>
      <w:i/>
      <w:iCs/>
    </w:rPr>
  </w:style>
  <w:style w:type="table" w:styleId="Tabellagriglia5scura-colore3">
    <w:name w:val="Grid Table 5 Dark Accent 3"/>
    <w:basedOn w:val="Tabellanormale"/>
    <w:uiPriority w:val="50"/>
    <w:rsid w:val="007640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4-colore3">
    <w:name w:val="Grid Table 4 Accent 3"/>
    <w:basedOn w:val="Tabellanormale"/>
    <w:uiPriority w:val="49"/>
    <w:rsid w:val="001864F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gliatabellachiara">
    <w:name w:val="Grid Table Light"/>
    <w:basedOn w:val="Tabellanormale"/>
    <w:uiPriority w:val="40"/>
    <w:rsid w:val="0005451E"/>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ParagrafoelencoCarattere">
    <w:name w:val="Paragrafo elenco Carattere"/>
    <w:link w:val="Paragrafoelenco"/>
    <w:uiPriority w:val="34"/>
    <w:locked/>
    <w:rsid w:val="00C36C43"/>
    <w:rPr>
      <w:sz w:val="22"/>
      <w:szCs w:val="22"/>
      <w:lang w:eastAsia="en-US"/>
    </w:rPr>
  </w:style>
  <w:style w:type="character" w:customStyle="1" w:styleId="hgkelc">
    <w:name w:val="hgkelc"/>
    <w:basedOn w:val="Carpredefinitoparagrafo"/>
    <w:rsid w:val="00C36C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689203">
      <w:bodyDiv w:val="1"/>
      <w:marLeft w:val="0"/>
      <w:marRight w:val="0"/>
      <w:marTop w:val="0"/>
      <w:marBottom w:val="0"/>
      <w:divBdr>
        <w:top w:val="none" w:sz="0" w:space="0" w:color="auto"/>
        <w:left w:val="none" w:sz="0" w:space="0" w:color="auto"/>
        <w:bottom w:val="none" w:sz="0" w:space="0" w:color="auto"/>
        <w:right w:val="none" w:sz="0" w:space="0" w:color="auto"/>
      </w:divBdr>
    </w:div>
    <w:div w:id="1815414069">
      <w:bodyDiv w:val="1"/>
      <w:marLeft w:val="0"/>
      <w:marRight w:val="0"/>
      <w:marTop w:val="0"/>
      <w:marBottom w:val="0"/>
      <w:divBdr>
        <w:top w:val="none" w:sz="0" w:space="0" w:color="auto"/>
        <w:left w:val="none" w:sz="0" w:space="0" w:color="auto"/>
        <w:bottom w:val="none" w:sz="0" w:space="0" w:color="auto"/>
        <w:right w:val="none" w:sz="0" w:space="0" w:color="auto"/>
      </w:divBdr>
    </w:div>
    <w:div w:id="2020353751">
      <w:bodyDiv w:val="1"/>
      <w:marLeft w:val="0"/>
      <w:marRight w:val="0"/>
      <w:marTop w:val="0"/>
      <w:marBottom w:val="0"/>
      <w:divBdr>
        <w:top w:val="none" w:sz="0" w:space="0" w:color="auto"/>
        <w:left w:val="none" w:sz="0" w:space="0" w:color="auto"/>
        <w:bottom w:val="none" w:sz="0" w:space="0" w:color="auto"/>
        <w:right w:val="none" w:sz="0" w:space="0" w:color="auto"/>
      </w:divBdr>
      <w:divsChild>
        <w:div w:id="1380320049">
          <w:marLeft w:val="0"/>
          <w:marRight w:val="0"/>
          <w:marTop w:val="0"/>
          <w:marBottom w:val="0"/>
          <w:divBdr>
            <w:top w:val="none" w:sz="0" w:space="0" w:color="auto"/>
            <w:left w:val="none" w:sz="0" w:space="0" w:color="auto"/>
            <w:bottom w:val="none" w:sz="0" w:space="0" w:color="auto"/>
            <w:right w:val="none" w:sz="0" w:space="0" w:color="auto"/>
          </w:divBdr>
          <w:divsChild>
            <w:div w:id="1087851701">
              <w:marLeft w:val="0"/>
              <w:marRight w:val="0"/>
              <w:marTop w:val="0"/>
              <w:marBottom w:val="0"/>
              <w:divBdr>
                <w:top w:val="none" w:sz="0" w:space="0" w:color="auto"/>
                <w:left w:val="none" w:sz="0" w:space="0" w:color="auto"/>
                <w:bottom w:val="none" w:sz="0" w:space="0" w:color="auto"/>
                <w:right w:val="none" w:sz="0" w:space="0" w:color="auto"/>
              </w:divBdr>
              <w:divsChild>
                <w:div w:id="103083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ruppofarmacieitaliane.it/" TargetMode="External"/><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armacieitalianesrl@legalmail.it" TargetMode="External"/><Relationship Id="rId14" Type="http://schemas.openxmlformats.org/officeDocument/2006/relationships/oleObject" Target="embeddings/oleObject5.bin"/></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6FF50-C247-45E9-87D7-44DA660C3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10</Pages>
  <Words>1822</Words>
  <Characters>10392</Characters>
  <Application>Microsoft Office Word</Application>
  <DocSecurity>0</DocSecurity>
  <Lines>86</Lines>
  <Paragraphs>24</Paragraphs>
  <ScaleCrop>false</ScaleCrop>
  <HeadingPairs>
    <vt:vector size="2" baseType="variant">
      <vt:variant>
        <vt:lpstr>Titolo</vt:lpstr>
      </vt:variant>
      <vt:variant>
        <vt:i4>1</vt:i4>
      </vt:variant>
    </vt:vector>
  </HeadingPairs>
  <TitlesOfParts>
    <vt:vector size="1" baseType="lpstr">
      <vt:lpstr/>
    </vt:vector>
  </TitlesOfParts>
  <Manager/>
  <Company/>
  <LinksUpToDate>false</LinksUpToDate>
  <CharactersWithSpaces>12190</CharactersWithSpaces>
  <SharedDoc>false</SharedDoc>
  <HLinks>
    <vt:vector size="12" baseType="variant">
      <vt:variant>
        <vt:i4>393254</vt:i4>
      </vt:variant>
      <vt:variant>
        <vt:i4>3</vt:i4>
      </vt:variant>
      <vt:variant>
        <vt:i4>0</vt:i4>
      </vt:variant>
      <vt:variant>
        <vt:i4>5</vt:i4>
      </vt:variant>
      <vt:variant>
        <vt:lpwstr>mailto:info@nomeazienda.it</vt:lpwstr>
      </vt:variant>
      <vt:variant>
        <vt:lpwstr/>
      </vt:variant>
      <vt:variant>
        <vt:i4>6881403</vt:i4>
      </vt:variant>
      <vt:variant>
        <vt:i4>0</vt:i4>
      </vt:variant>
      <vt:variant>
        <vt:i4>0</vt:i4>
      </vt:variant>
      <vt:variant>
        <vt:i4>5</vt:i4>
      </vt:variant>
      <vt:variant>
        <vt:lpwstr>http://www.nomeazienda.it/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dc:description/>
  <cp:lastModifiedBy>Vitalii Serheiev</cp:lastModifiedBy>
  <cp:revision>37</cp:revision>
  <dcterms:created xsi:type="dcterms:W3CDTF">2024-01-10T11:20:00Z</dcterms:created>
  <dcterms:modified xsi:type="dcterms:W3CDTF">2026-02-27T12:04:00Z</dcterms:modified>
</cp:coreProperties>
</file>